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FE" w:rsidRDefault="007C05FE" w:rsidP="007C05FE">
      <w:pPr>
        <w:pStyle w:val="Default"/>
      </w:pPr>
    </w:p>
    <w:p w:rsidR="007C05FE" w:rsidRDefault="007C05FE" w:rsidP="007C05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 о подаче статьи в журнал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«______________________________________________________________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_» </w:t>
      </w:r>
    </w:p>
    <w:p w:rsidR="007C05FE" w:rsidRDefault="007C05FE" w:rsidP="007C05F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Название журнала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Мы, нижеподписавшиеся, авторы статьи __________________________________________________________________________________________________________________________________________________________________________ </w:t>
      </w:r>
    </w:p>
    <w:p w:rsidR="007C05FE" w:rsidRDefault="007C05FE" w:rsidP="008C59F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Назва</w:t>
      </w:r>
      <w:bookmarkStart w:id="0" w:name="_GoBack"/>
      <w:bookmarkEnd w:id="0"/>
      <w:r>
        <w:rPr>
          <w:sz w:val="14"/>
          <w:szCs w:val="14"/>
        </w:rPr>
        <w:t>ние статьи</w:t>
      </w:r>
    </w:p>
    <w:p w:rsidR="007C05FE" w:rsidRDefault="00587AE5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просим </w:t>
      </w:r>
      <w:r w:rsidR="007C05FE">
        <w:rPr>
          <w:sz w:val="22"/>
          <w:szCs w:val="22"/>
        </w:rPr>
        <w:t xml:space="preserve">рассмотреть возможность публикации данной статьи в названном журнале. </w:t>
      </w:r>
    </w:p>
    <w:p w:rsidR="00587AE5" w:rsidRDefault="00587AE5" w:rsidP="007C05FE">
      <w:pPr>
        <w:pStyle w:val="Default"/>
        <w:rPr>
          <w:sz w:val="22"/>
          <w:szCs w:val="22"/>
        </w:rPr>
      </w:pPr>
    </w:p>
    <w:p w:rsidR="007C05FE" w:rsidRDefault="007C05FE" w:rsidP="00587AE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Подтверждаем, что ознакомились со следующими документами: 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7AE5">
        <w:rPr>
          <w:sz w:val="22"/>
          <w:szCs w:val="22"/>
        </w:rPr>
        <w:t xml:space="preserve">тематическими </w:t>
      </w:r>
      <w:r>
        <w:rPr>
          <w:sz w:val="22"/>
          <w:szCs w:val="22"/>
        </w:rPr>
        <w:t xml:space="preserve">рубриками и направленностью журнала 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7AE5">
        <w:rPr>
          <w:sz w:val="22"/>
          <w:szCs w:val="22"/>
        </w:rPr>
        <w:t xml:space="preserve">положением </w:t>
      </w:r>
      <w:r>
        <w:rPr>
          <w:sz w:val="22"/>
          <w:szCs w:val="22"/>
        </w:rPr>
        <w:t xml:space="preserve">о принципах редакционной этики научно-практических журналов </w:t>
      </w:r>
      <w:r w:rsidR="00587AE5">
        <w:rPr>
          <w:sz w:val="22"/>
          <w:szCs w:val="22"/>
        </w:rPr>
        <w:t>ИД ПАНОРАМА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7AE5">
        <w:rPr>
          <w:sz w:val="22"/>
          <w:szCs w:val="22"/>
        </w:rPr>
        <w:t xml:space="preserve">правилами </w:t>
      </w:r>
      <w:r>
        <w:rPr>
          <w:sz w:val="22"/>
          <w:szCs w:val="22"/>
        </w:rPr>
        <w:t xml:space="preserve">для авторов </w:t>
      </w:r>
    </w:p>
    <w:p w:rsidR="007C05FE" w:rsidRDefault="007C05FE" w:rsidP="00587AE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Своими подписями подтверждаем, что статья полностью соответствует требованиям редакции журнала и </w:t>
      </w:r>
      <w:r w:rsidR="00587AE5">
        <w:rPr>
          <w:sz w:val="22"/>
          <w:szCs w:val="22"/>
        </w:rPr>
        <w:t>ИД ПАНОРАМА</w:t>
      </w:r>
      <w:r>
        <w:rPr>
          <w:sz w:val="22"/>
          <w:szCs w:val="22"/>
        </w:rPr>
        <w:t xml:space="preserve">, в том числе: </w:t>
      </w:r>
    </w:p>
    <w:p w:rsidR="007C05FE" w:rsidRDefault="007C05FE" w:rsidP="00587AE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87AE5">
        <w:rPr>
          <w:sz w:val="22"/>
          <w:szCs w:val="22"/>
        </w:rPr>
        <w:t xml:space="preserve">определена </w:t>
      </w:r>
      <w:r>
        <w:rPr>
          <w:sz w:val="22"/>
          <w:szCs w:val="22"/>
        </w:rPr>
        <w:t xml:space="preserve">роль каждого из указанных в статье авторов, и все авторы одобряют ее публикацию; </w:t>
      </w:r>
    </w:p>
    <w:p w:rsidR="007C05FE" w:rsidRDefault="007C05FE" w:rsidP="00587AE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587AE5"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одного или более авторов статьи имеются следующие конфликты интересов (поставить </w:t>
      </w:r>
      <w:r w:rsidR="00587AE5">
        <w:rPr>
          <w:b/>
          <w:bCs/>
          <w:sz w:val="22"/>
          <w:szCs w:val="22"/>
        </w:rPr>
        <w:t>V</w:t>
      </w:r>
      <w:r>
        <w:rPr>
          <w:sz w:val="22"/>
          <w:szCs w:val="22"/>
        </w:rPr>
        <w:t xml:space="preserve">, где требуется): </w:t>
      </w:r>
    </w:p>
    <w:p w:rsidR="007C05FE" w:rsidRDefault="00587AE5" w:rsidP="00587AE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□ финансовый </w:t>
      </w:r>
      <w:r w:rsidR="007C05FE">
        <w:rPr>
          <w:sz w:val="22"/>
          <w:szCs w:val="22"/>
        </w:rPr>
        <w:t xml:space="preserve">интерес, связанный с описываемым в статье медицинским оборудованием, методикой, фармакологическим препаратом и т.п. (финансовая поддержка исследования, гранты, стипендии); </w:t>
      </w:r>
    </w:p>
    <w:p w:rsidR="007C05FE" w:rsidRDefault="00587AE5" w:rsidP="00587AE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 xml:space="preserve"> финансовый </w:t>
      </w:r>
      <w:r w:rsidR="007C05FE">
        <w:rPr>
          <w:sz w:val="22"/>
          <w:szCs w:val="22"/>
        </w:rPr>
        <w:t xml:space="preserve">интерес в отношении компании, производящей описываемое в статье медицинское оборудование, методику, фармакологический препарат и т.п. (в качестве инвестора); </w:t>
      </w:r>
    </w:p>
    <w:p w:rsidR="007C05FE" w:rsidRDefault="00587AE5" w:rsidP="00587AE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 xml:space="preserve"> денежные </w:t>
      </w:r>
      <w:r w:rsidR="007C05FE">
        <w:rPr>
          <w:sz w:val="22"/>
          <w:szCs w:val="22"/>
        </w:rPr>
        <w:t xml:space="preserve">отчисления автору согласно контракту консультанта (за последние три года) по медицинскому оборудованию, методике, лекарству и т.п.; </w:t>
      </w:r>
    </w:p>
    <w:p w:rsidR="007C05FE" w:rsidRDefault="00587AE5" w:rsidP="00587AE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 xml:space="preserve"> финансовый </w:t>
      </w:r>
      <w:r w:rsidR="007C05FE">
        <w:rPr>
          <w:sz w:val="22"/>
          <w:szCs w:val="22"/>
        </w:rPr>
        <w:t xml:space="preserve">интерес в отношении маркетинга описываемого медицинского оборудования, методики, лекарства и т.п. (сотрудник компании-производителя); </w:t>
      </w:r>
    </w:p>
    <w:p w:rsidR="007C05FE" w:rsidRDefault="00587AE5" w:rsidP="00587AE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7C05FE">
        <w:rPr>
          <w:sz w:val="22"/>
          <w:szCs w:val="22"/>
        </w:rPr>
        <w:t>конфликтов интересов</w:t>
      </w:r>
      <w:r>
        <w:rPr>
          <w:sz w:val="22"/>
          <w:szCs w:val="22"/>
        </w:rPr>
        <w:t xml:space="preserve"> отсутствует</w:t>
      </w:r>
      <w:r w:rsidR="007C05FE">
        <w:rPr>
          <w:sz w:val="22"/>
          <w:szCs w:val="22"/>
        </w:rPr>
        <w:t xml:space="preserve">. </w:t>
      </w:r>
    </w:p>
    <w:p w:rsidR="007C05FE" w:rsidRDefault="007C05FE" w:rsidP="000E3FCF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0E3FCF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подаваемой статье отсутствует плагиат, статья нигде ранее не публиковалась и не подавалась для публикации в другие издания. В случае если в статье приводятся где-либо опубликованные ранее данные, то объяснение этого факта приведено в сопроводительном письме. </w:t>
      </w:r>
    </w:p>
    <w:p w:rsidR="007C05FE" w:rsidRDefault="007C05FE" w:rsidP="007C05FE">
      <w:pPr>
        <w:pStyle w:val="Default"/>
        <w:rPr>
          <w:sz w:val="22"/>
          <w:szCs w:val="22"/>
        </w:rPr>
      </w:pP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Подписи авторов (в порядке, указанном в статье): 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___________________________________________________________________________________2.___________________________________________________________________________________3.___________________________________________________________________________________4.___________________________________________________________________________________5.___________________________________________________________________________________ 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Виза руководителей учреждений (подразделений): </w:t>
      </w:r>
    </w:p>
    <w:p w:rsidR="007C05FE" w:rsidRDefault="007C05FE" w:rsidP="007C05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1.___________________________________________________________________________________2.___________________________________________________________________________________3.___________________________________________________________________________________ </w:t>
      </w:r>
    </w:p>
    <w:p w:rsidR="00FF3A23" w:rsidRDefault="007C05FE" w:rsidP="007C05FE">
      <w:r>
        <w:t>4.___________________________________________________________________________________</w:t>
      </w:r>
    </w:p>
    <w:sectPr w:rsidR="00FF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B"/>
    <w:rsid w:val="000E3FCF"/>
    <w:rsid w:val="00524CA4"/>
    <w:rsid w:val="00587AE5"/>
    <w:rsid w:val="0078599B"/>
    <w:rsid w:val="007C05FE"/>
    <w:rsid w:val="007D41BB"/>
    <w:rsid w:val="008C59FE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3D6E-34B2-4BE0-8BD9-52E0B3C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2019-12-19T13:13:00Z</dcterms:created>
  <dcterms:modified xsi:type="dcterms:W3CDTF">2019-12-19T13:24:00Z</dcterms:modified>
</cp:coreProperties>
</file>