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right="-6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работы СМУ (ОСМУиС) ФБУН «Ростовский НИИ микробиологии и паразитологии» </w:t>
      </w:r>
    </w:p>
    <w:p>
      <w:pPr>
        <w:pStyle w:val="Normal"/>
        <w:suppressAutoHyphens w:val="true"/>
        <w:spacing w:lineRule="auto" w:line="240" w:before="0" w:after="0"/>
        <w:ind w:right="-6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Роспотребнадзора</w:t>
      </w:r>
    </w:p>
    <w:p>
      <w:pPr>
        <w:pStyle w:val="Normal"/>
        <w:suppressAutoHyphens w:val="true"/>
        <w:spacing w:lineRule="auto" w:line="240" w:before="0" w:after="0"/>
        <w:ind w:right="-60" w:hanging="0"/>
        <w:jc w:val="center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на 2019 год</w:t>
      </w:r>
    </w:p>
    <w:p>
      <w:pPr>
        <w:pStyle w:val="Normal"/>
        <w:suppressAutoHyphens w:val="true"/>
        <w:spacing w:lineRule="auto" w:line="240" w:before="0" w:after="0"/>
        <w:ind w:right="-60" w:hanging="0"/>
        <w:jc w:val="center"/>
        <w:rPr>
          <w:rFonts w:ascii="Times New Roman" w:hAnsi="Times New Roman" w:cs="Times New Roman"/>
          <w:b/>
          <w:b/>
        </w:rPr>
      </w:pPr>
      <w:r>
        <w:rPr>
          <w:sz w:val="28"/>
          <w:szCs w:val="28"/>
        </w:rPr>
      </w:r>
    </w:p>
    <w:tbl>
      <w:tblPr>
        <w:tblW w:w="15136" w:type="dxa"/>
        <w:jc w:val="left"/>
        <w:tblInd w:w="-8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023"/>
        <w:gridCol w:w="8782"/>
        <w:gridCol w:w="3231"/>
        <w:gridCol w:w="2100"/>
      </w:tblGrid>
      <w:tr>
        <w:trPr>
          <w:trHeight w:val="567" w:hRule="atLeast"/>
        </w:trPr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Исполнители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(ответственные за проведение мероприятия)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Срок проведения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(квартал, месяц)</w:t>
            </w:r>
          </w:p>
        </w:tc>
      </w:tr>
      <w:tr>
        <w:trPr/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Проведение заседаний СМУ ФБУН Ростовский НИИ микробиологии и паразитологии Роспотребнадзора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Председатель СМУ – Хуторянина И.В.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>
        <w:trPr/>
        <w:tc>
          <w:tcPr>
            <w:tcW w:w="102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8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Участие в научно-практических конференциях молодых ученых и специалистов Роспотребнадзора и др. организаций</w:t>
            </w:r>
          </w:p>
        </w:tc>
        <w:tc>
          <w:tcPr>
            <w:tcW w:w="323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Члены СМУ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>
        <w:trPr/>
        <w:tc>
          <w:tcPr>
            <w:tcW w:w="102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8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Участие в конкурсах и выставках, проводимых СМУ Роспотребнадзора и др. организаций</w:t>
            </w:r>
          </w:p>
        </w:tc>
        <w:tc>
          <w:tcPr>
            <w:tcW w:w="323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Члены СМУ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>
        <w:trPr/>
        <w:tc>
          <w:tcPr>
            <w:tcW w:w="102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8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Участие в работе и мероприятиях, проводимых СМУиС при Администрации Ростовской области</w:t>
            </w:r>
          </w:p>
        </w:tc>
        <w:tc>
          <w:tcPr>
            <w:tcW w:w="323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СМУ – Хуторянина И.В.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>
        <w:trPr/>
        <w:tc>
          <w:tcPr>
            <w:tcW w:w="102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8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Обсуждение научно-исследовательских работ, выполняемых молодыми учеными и специалистами ФБУН Ростовский НИИ микробиологии и паразитологии Роспотребнадзора</w:t>
            </w:r>
          </w:p>
        </w:tc>
        <w:tc>
          <w:tcPr>
            <w:tcW w:w="323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Члены СМУ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>
        <w:trPr>
          <w:trHeight w:val="187" w:hRule="atLeast"/>
        </w:trPr>
        <w:tc>
          <w:tcPr>
            <w:tcW w:w="102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8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Проведение конкурса «Лучший по специальности» среди СМУ</w:t>
            </w:r>
          </w:p>
        </w:tc>
        <w:tc>
          <w:tcPr>
            <w:tcW w:w="323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СМУ – 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квартал</w:t>
            </w:r>
          </w:p>
        </w:tc>
      </w:tr>
      <w:tr>
        <w:trPr/>
        <w:tc>
          <w:tcPr>
            <w:tcW w:w="102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8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Проведение Ежегодной Междисциплинарной конференции Молодых ученых и специалистов на базе ФБУН Ростовский НИИ микробиологии и паразитологии Роспотребнадзора</w:t>
            </w:r>
          </w:p>
        </w:tc>
        <w:tc>
          <w:tcPr>
            <w:tcW w:w="323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СМУ – Хуторянина И.В.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102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8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Представление отчета о работе СМУ ФБУН Ростовский НИИ микробиологии и паразитологии Роспотребнадзора</w:t>
            </w:r>
          </w:p>
        </w:tc>
        <w:tc>
          <w:tcPr>
            <w:tcW w:w="323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СМУ – Хуторянина И.В.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16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 w:val="false"/>
      <w:bCs w:val="false"/>
      <w:sz w:val="20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LibreOffice/6.0.1.1$Windows_x86 LibreOffice_project/60bfb1526849283ce2491346ed2aa51c465abfe6</Application>
  <Pages>1</Pages>
  <Words>173</Words>
  <Characters>1204</Characters>
  <CharactersWithSpaces>1344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2019-04-08T09:00:00Z</dcterms:created>
  <dc:creator>User</dc:creator>
  <dc:description/>
  <dc:language>ru-RU</dc:language>
  <cp:lastModifiedBy/>
  <cp:lastPrinted>2019-04-08T08:59:00Z</cp:lastPrinted>
  <dcterms:modified xsi:type="dcterms:W3CDTF">2019-04-12T15:36:48Z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