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20" w:rsidRPr="00AC3720" w:rsidRDefault="00AC3720" w:rsidP="00AC3720">
      <w:pPr>
        <w:spacing w:after="0" w:line="240" w:lineRule="auto"/>
        <w:outlineLvl w:val="1"/>
        <w:rPr>
          <w:rFonts w:ascii="Tahoma" w:eastAsia="Times New Roman" w:hAnsi="Tahoma" w:cs="Tahoma"/>
          <w:b/>
          <w:bCs/>
          <w:color w:val="1B669D"/>
          <w:kern w:val="36"/>
          <w:sz w:val="24"/>
          <w:szCs w:val="24"/>
          <w:lang w:eastAsia="ru-RU"/>
        </w:rPr>
      </w:pPr>
      <w:r w:rsidRPr="00AC3720">
        <w:rPr>
          <w:rFonts w:ascii="Tahoma" w:eastAsia="Times New Roman" w:hAnsi="Tahoma" w:cs="Tahoma"/>
          <w:b/>
          <w:bCs/>
          <w:color w:val="1B669D"/>
          <w:kern w:val="36"/>
          <w:sz w:val="24"/>
          <w:szCs w:val="24"/>
          <w:lang w:eastAsia="ru-RU"/>
        </w:rPr>
        <w:t xml:space="preserve">Обзор типовых ситуаций конфликта интересов с учетом специфики деятельности </w:t>
      </w:r>
      <w:proofErr w:type="spellStart"/>
      <w:r w:rsidRPr="00AC3720">
        <w:rPr>
          <w:rFonts w:ascii="Tahoma" w:eastAsia="Times New Roman" w:hAnsi="Tahoma" w:cs="Tahoma"/>
          <w:b/>
          <w:bCs/>
          <w:color w:val="1B669D"/>
          <w:kern w:val="36"/>
          <w:sz w:val="24"/>
          <w:szCs w:val="24"/>
          <w:lang w:eastAsia="ru-RU"/>
        </w:rPr>
        <w:t>Роспотребнадзора</w:t>
      </w:r>
      <w:proofErr w:type="spellEnd"/>
      <w:r w:rsidRPr="00AC3720">
        <w:rPr>
          <w:rFonts w:ascii="Tahoma" w:eastAsia="Times New Roman" w:hAnsi="Tahoma" w:cs="Tahoma"/>
          <w:b/>
          <w:bCs/>
          <w:color w:val="1B669D"/>
          <w:kern w:val="36"/>
          <w:sz w:val="24"/>
          <w:szCs w:val="24"/>
          <w:lang w:eastAsia="ru-RU"/>
        </w:rPr>
        <w:t xml:space="preserve"> и порядок их урегулирования</w:t>
      </w:r>
    </w:p>
    <w:p w:rsidR="00AC3720" w:rsidRPr="00AC3720" w:rsidRDefault="00AC3720" w:rsidP="00AC3720">
      <w:pPr>
        <w:spacing w:after="240" w:line="240" w:lineRule="auto"/>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br/>
        <w:t xml:space="preserve">Дополнительно ознакомиться с Методическими материалами можно на официальном сайте </w:t>
      </w:r>
      <w:hyperlink r:id="rId6" w:history="1">
        <w:r w:rsidRPr="00AC3720">
          <w:rPr>
            <w:rFonts w:ascii="Arial" w:eastAsia="Times New Roman" w:hAnsi="Arial" w:cs="Arial"/>
            <w:color w:val="1D85B3"/>
            <w:sz w:val="24"/>
            <w:szCs w:val="24"/>
            <w:u w:val="single"/>
            <w:lang w:eastAsia="ru-RU"/>
          </w:rPr>
          <w:t>Минтруда России</w:t>
        </w:r>
      </w:hyperlink>
      <w:r w:rsidRPr="00AC3720">
        <w:rPr>
          <w:rFonts w:ascii="Arial" w:eastAsia="Times New Roman" w:hAnsi="Arial" w:cs="Arial"/>
          <w:color w:val="1D1D1D"/>
          <w:sz w:val="24"/>
          <w:szCs w:val="24"/>
          <w:lang w:eastAsia="ru-RU"/>
        </w:rPr>
        <w:t xml:space="preserve"> </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В соответствии с частью 1 статьи 10 Федерального закона от 25 декабря 2008 г.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w:t>
      </w:r>
      <w:proofErr w:type="gramEnd"/>
      <w:r w:rsidRPr="00AC3720">
        <w:rPr>
          <w:rFonts w:ascii="Arial" w:eastAsia="Times New Roman" w:hAnsi="Arial" w:cs="Arial"/>
          <w:color w:val="242424"/>
          <w:sz w:val="24"/>
          <w:szCs w:val="24"/>
          <w:lang w:eastAsia="ru-RU"/>
        </w:rPr>
        <w:t xml:space="preserve"> и правами и законными интересами граждан, организаций, общества или государства, </w:t>
      </w:r>
      <w:proofErr w:type="gramStart"/>
      <w:r w:rsidRPr="00AC3720">
        <w:rPr>
          <w:rFonts w:ascii="Arial" w:eastAsia="Times New Roman" w:hAnsi="Arial" w:cs="Arial"/>
          <w:color w:val="242424"/>
          <w:sz w:val="24"/>
          <w:szCs w:val="24"/>
          <w:lang w:eastAsia="ru-RU"/>
        </w:rPr>
        <w:t>способное</w:t>
      </w:r>
      <w:proofErr w:type="gramEnd"/>
      <w:r w:rsidRPr="00AC3720">
        <w:rPr>
          <w:rFonts w:ascii="Arial" w:eastAsia="Times New Roman" w:hAnsi="Arial" w:cs="Arial"/>
          <w:color w:val="242424"/>
          <w:sz w:val="24"/>
          <w:szCs w:val="24"/>
          <w:lang w:eastAsia="ru-RU"/>
        </w:rPr>
        <w:t xml:space="preserve"> привести к причинению вреда правам и законным интересам граждан, организаций, общества или государства.</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Согласно части 1 статьи 19 Федерального закона от 27 июля 2004 г.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w:t>
      </w:r>
      <w:proofErr w:type="gramEnd"/>
      <w:r w:rsidRPr="00AC3720">
        <w:rPr>
          <w:rFonts w:ascii="Arial" w:eastAsia="Times New Roman" w:hAnsi="Arial" w:cs="Arial"/>
          <w:color w:val="242424"/>
          <w:sz w:val="24"/>
          <w:szCs w:val="24"/>
          <w:lang w:eastAsia="ru-RU"/>
        </w:rPr>
        <w:t xml:space="preserve">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w:t>
      </w:r>
      <w:proofErr w:type="gramStart"/>
      <w:r w:rsidRPr="00AC3720">
        <w:rPr>
          <w:rFonts w:ascii="Arial" w:eastAsia="Times New Roman" w:hAnsi="Arial" w:cs="Arial"/>
          <w:color w:val="242424"/>
          <w:sz w:val="24"/>
          <w:szCs w:val="24"/>
          <w:lang w:eastAsia="ru-RU"/>
        </w:rPr>
        <w:t>способное</w:t>
      </w:r>
      <w:proofErr w:type="gramEnd"/>
      <w:r w:rsidRPr="00AC3720">
        <w:rPr>
          <w:rFonts w:ascii="Arial" w:eastAsia="Times New Roman" w:hAnsi="Arial" w:cs="Arial"/>
          <w:color w:val="242424"/>
          <w:sz w:val="24"/>
          <w:szCs w:val="24"/>
          <w:lang w:eastAsia="ru-RU"/>
        </w:rPr>
        <w:t xml:space="preserve"> привести к причинению вреда этим законным интересам граждан, организаций, общества, субъекта Российской Федерации или Российской Федерации.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При этом в соответствии с частью 3 указанной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w:t>
      </w:r>
      <w:proofErr w:type="gramEnd"/>
      <w:r w:rsidRPr="00AC3720">
        <w:rPr>
          <w:rFonts w:ascii="Arial" w:eastAsia="Times New Roman" w:hAnsi="Arial" w:cs="Arial"/>
          <w:color w:val="242424"/>
          <w:sz w:val="24"/>
          <w:szCs w:val="24"/>
          <w:lang w:eastAsia="ru-RU"/>
        </w:rPr>
        <w:t xml:space="preserve"> части 1 статьи 16 Федерального закона № 79-ФЗ[1], а также для граждан или организаций, с которыми гражданский служащий связан финансовыми или иными обязательствами.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Следует также учитывать, что личная заинтересованность гражданского служащего может возникать и в тех случаях, когда выгоду получают или могут получить иные лица, например, друзья гражданского служащего, его родственников. В </w:t>
      </w:r>
      <w:proofErr w:type="gramStart"/>
      <w:r w:rsidRPr="00AC3720">
        <w:rPr>
          <w:rFonts w:ascii="Arial" w:eastAsia="Times New Roman" w:hAnsi="Arial" w:cs="Arial"/>
          <w:color w:val="242424"/>
          <w:sz w:val="24"/>
          <w:szCs w:val="24"/>
          <w:lang w:eastAsia="ru-RU"/>
        </w:rPr>
        <w:t>связи</w:t>
      </w:r>
      <w:proofErr w:type="gramEnd"/>
      <w:r w:rsidRPr="00AC3720">
        <w:rPr>
          <w:rFonts w:ascii="Arial" w:eastAsia="Times New Roman" w:hAnsi="Arial" w:cs="Arial"/>
          <w:color w:val="242424"/>
          <w:sz w:val="24"/>
          <w:szCs w:val="24"/>
          <w:lang w:eastAsia="ru-RU"/>
        </w:rPr>
        <w:t xml:space="preserve"> с чем в настоящем обзоре для определения круга лиц, с выгодой которых может быть связана личная заинтересованность гражданского служащего, используется термин «родственники и/или иные лица, с которыми связана личная заинтересованность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Под указанные определения конфликта интересов попадает множество конкретных ситуаций, в которых гражданский служащий может оказаться в процессе исполнения должностных обязанностей. Учитывая разнообразие частных интересов гражданских служащих, составить исчерпывающий </w:t>
      </w:r>
      <w:r w:rsidRPr="00AC3720">
        <w:rPr>
          <w:rFonts w:ascii="Arial" w:eastAsia="Times New Roman" w:hAnsi="Arial" w:cs="Arial"/>
          <w:color w:val="242424"/>
          <w:sz w:val="24"/>
          <w:szCs w:val="24"/>
          <w:lang w:eastAsia="ru-RU"/>
        </w:rPr>
        <w:lastRenderedPageBreak/>
        <w:t>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выполнение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выполнение иной оплачиваемой работы;</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владение ценными бумагами, банковскими вкладами;</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получение подарков и услуг;</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имущественные обязательства и судебные разбирательства;</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взаимодействие с бывшим работодателем и трудоустройство после увольнения с государственной службы;</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настоящем обзоре рассматриваются ситуации конфликта интересов для каждой из указанных «областей регулирования»: приводится описание возможной ситуации и рекомендации, как для гражданских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Кроме того, при определении содержания функций государственного управления учитывалось следующее.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Частью 4 статьи 1 Федерального закона № 273-ФЗ установлено, что функции государственного (административного) управления организацией представляют собой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w:t>
      </w:r>
      <w:proofErr w:type="gramEnd"/>
      <w:r w:rsidRPr="00AC3720">
        <w:rPr>
          <w:rFonts w:ascii="Arial" w:eastAsia="Times New Roman" w:hAnsi="Arial" w:cs="Arial"/>
          <w:color w:val="242424"/>
          <w:sz w:val="24"/>
          <w:szCs w:val="24"/>
          <w:lang w:eastAsia="ru-RU"/>
        </w:rPr>
        <w:t xml:space="preserve"> решений.</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color w:val="242424"/>
          <w:sz w:val="24"/>
          <w:szCs w:val="24"/>
          <w:lang w:eastAsia="ru-RU"/>
        </w:rPr>
        <w:t xml:space="preserve">Для целей настоящего обзора </w:t>
      </w:r>
      <w:r w:rsidRPr="00AC3720">
        <w:rPr>
          <w:rFonts w:ascii="Arial" w:eastAsia="Times New Roman" w:hAnsi="Arial" w:cs="Arial"/>
          <w:b/>
          <w:color w:val="242424"/>
          <w:sz w:val="24"/>
          <w:szCs w:val="24"/>
          <w:lang w:eastAsia="ru-RU"/>
        </w:rPr>
        <w:t>осуществление «функций государственного управления» предполагает, в том числе:</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u w:val="single"/>
          <w:lang w:eastAsia="ru-RU"/>
        </w:rPr>
      </w:pPr>
      <w:r w:rsidRPr="00AC3720">
        <w:rPr>
          <w:rFonts w:ascii="Arial" w:eastAsia="Times New Roman" w:hAnsi="Arial" w:cs="Arial"/>
          <w:b/>
          <w:color w:val="242424"/>
          <w:sz w:val="24"/>
          <w:szCs w:val="24"/>
          <w:u w:val="single"/>
          <w:lang w:eastAsia="ru-RU"/>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lastRenderedPageBreak/>
        <w:t>осуществление федерального государственного санитарно-эпидемиологического надзора, федерального государственного надзора в области защиты прав потребителей;</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лицензирование отдельных видов деятельности, выдача разрешений на отдельные виды работ и иные действия;</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проведение санитарно-эпидемиологической экспертизы и выдача санитарно-эпидемиологических заключений;</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proofErr w:type="gramStart"/>
      <w:r w:rsidRPr="00AC3720">
        <w:rPr>
          <w:rFonts w:ascii="Arial" w:eastAsia="Times New Roman" w:hAnsi="Arial" w:cs="Arial"/>
          <w:b/>
          <w:color w:val="242424"/>
          <w:sz w:val="24"/>
          <w:szCs w:val="24"/>
          <w:lang w:eastAsia="ru-RU"/>
        </w:rPr>
        <w:t xml:space="preserve">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 отдельных видов продукции, представляющей потенциальную опасность для человека (кроме лекарственных средств); отдельных </w:t>
      </w:r>
      <w:proofErr w:type="spellStart"/>
      <w:r w:rsidRPr="00AC3720">
        <w:rPr>
          <w:rFonts w:ascii="Arial" w:eastAsia="Times New Roman" w:hAnsi="Arial" w:cs="Arial"/>
          <w:b/>
          <w:color w:val="242424"/>
          <w:sz w:val="24"/>
          <w:szCs w:val="24"/>
          <w:lang w:eastAsia="ru-RU"/>
        </w:rPr>
        <w:t>видов</w:t>
      </w:r>
      <w:hyperlink r:id="rId7" w:history="1">
        <w:r w:rsidRPr="00AC3720">
          <w:rPr>
            <w:rFonts w:ascii="Arial" w:eastAsia="Times New Roman" w:hAnsi="Arial" w:cs="Arial"/>
            <w:b/>
            <w:color w:val="1D85B3"/>
            <w:sz w:val="24"/>
            <w:szCs w:val="24"/>
            <w:lang w:eastAsia="ru-RU"/>
          </w:rPr>
          <w:t>продукции,</w:t>
        </w:r>
      </w:hyperlink>
      <w:r w:rsidRPr="00AC3720">
        <w:rPr>
          <w:rFonts w:ascii="Arial" w:eastAsia="Times New Roman" w:hAnsi="Arial" w:cs="Arial"/>
          <w:b/>
          <w:color w:val="242424"/>
          <w:sz w:val="24"/>
          <w:szCs w:val="24"/>
          <w:lang w:eastAsia="ru-RU"/>
        </w:rPr>
        <w:t>в</w:t>
      </w:r>
      <w:proofErr w:type="spellEnd"/>
      <w:r w:rsidRPr="00AC3720">
        <w:rPr>
          <w:rFonts w:ascii="Arial" w:eastAsia="Times New Roman" w:hAnsi="Arial" w:cs="Arial"/>
          <w:b/>
          <w:color w:val="242424"/>
          <w:sz w:val="24"/>
          <w:szCs w:val="24"/>
          <w:lang w:eastAsia="ru-RU"/>
        </w:rPr>
        <w:t xml:space="preserve"> том числе пищевых продуктов, впервые ввозимых на территорию Российской Федерации;</w:t>
      </w:r>
      <w:proofErr w:type="gramEnd"/>
      <w:r w:rsidRPr="00AC3720">
        <w:rPr>
          <w:rFonts w:ascii="Arial" w:eastAsia="Times New Roman" w:hAnsi="Arial" w:cs="Arial"/>
          <w:b/>
          <w:color w:val="242424"/>
          <w:sz w:val="24"/>
          <w:szCs w:val="24"/>
          <w:lang w:eastAsia="ru-RU"/>
        </w:rPr>
        <w:t xml:space="preserve"> лиц, пострадавших от радиационного воздействия и подвергшихся радиационному облучению в результате </w:t>
      </w:r>
      <w:proofErr w:type="gramStart"/>
      <w:r w:rsidRPr="00AC3720">
        <w:rPr>
          <w:rFonts w:ascii="Arial" w:eastAsia="Times New Roman" w:hAnsi="Arial" w:cs="Arial"/>
          <w:b/>
          <w:color w:val="242424"/>
          <w:sz w:val="24"/>
          <w:szCs w:val="24"/>
          <w:lang w:eastAsia="ru-RU"/>
        </w:rPr>
        <w:t>чернобыльской</w:t>
      </w:r>
      <w:proofErr w:type="gramEnd"/>
      <w:r w:rsidRPr="00AC3720">
        <w:rPr>
          <w:rFonts w:ascii="Arial" w:eastAsia="Times New Roman" w:hAnsi="Arial" w:cs="Arial"/>
          <w:b/>
          <w:color w:val="242424"/>
          <w:sz w:val="24"/>
          <w:szCs w:val="24"/>
          <w:lang w:eastAsia="ru-RU"/>
        </w:rPr>
        <w:t xml:space="preserve"> и других радиационных катастроф и инцидентов;</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возбуждение и рассмотрение дел об административных правонарушениях, проведение административного расследования;</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u w:val="single"/>
          <w:lang w:eastAsia="ru-RU"/>
        </w:rPr>
      </w:pPr>
      <w:r w:rsidRPr="00AC3720">
        <w:rPr>
          <w:rFonts w:ascii="Arial" w:eastAsia="Times New Roman" w:hAnsi="Arial" w:cs="Arial"/>
          <w:b/>
          <w:color w:val="242424"/>
          <w:sz w:val="24"/>
          <w:szCs w:val="24"/>
          <w:u w:val="single"/>
          <w:lang w:eastAsia="ru-RU"/>
        </w:rPr>
        <w:t>проведение расследований инфекционных заболеваний и массовых неинфекционных заболеваний (отравлений);</w:t>
      </w:r>
    </w:p>
    <w:p w:rsidR="00AC3720" w:rsidRPr="00AC3720" w:rsidRDefault="00AC3720" w:rsidP="00AC3720">
      <w:pPr>
        <w:spacing w:before="100" w:beforeAutospacing="1" w:after="150" w:line="240" w:lineRule="auto"/>
        <w:jc w:val="both"/>
        <w:rPr>
          <w:rFonts w:ascii="Arial" w:eastAsia="Times New Roman" w:hAnsi="Arial" w:cs="Arial"/>
          <w:b/>
          <w:color w:val="242424"/>
          <w:sz w:val="24"/>
          <w:szCs w:val="24"/>
          <w:lang w:eastAsia="ru-RU"/>
        </w:rPr>
      </w:pPr>
      <w:r w:rsidRPr="00AC3720">
        <w:rPr>
          <w:rFonts w:ascii="Arial" w:eastAsia="Times New Roman" w:hAnsi="Arial" w:cs="Arial"/>
          <w:b/>
          <w:color w:val="242424"/>
          <w:sz w:val="24"/>
          <w:szCs w:val="24"/>
          <w:lang w:eastAsia="ru-RU"/>
        </w:rPr>
        <w:t>представление в судебных органах прав и законных интересов Российской Федерации.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С принятием Федерального закона от 21 ноября 2011 г. № 329-ФЗ «О внесении изменений в отдельные законодательные акты Российской Федерации в связи </w:t>
      </w:r>
      <w:proofErr w:type="gramStart"/>
      <w:r w:rsidRPr="00AC3720">
        <w:rPr>
          <w:rFonts w:ascii="Arial" w:eastAsia="Times New Roman" w:hAnsi="Arial" w:cs="Arial"/>
          <w:color w:val="242424"/>
          <w:sz w:val="24"/>
          <w:szCs w:val="24"/>
          <w:lang w:eastAsia="ru-RU"/>
        </w:rPr>
        <w:t>с совершенствованием государственного управления в области противодействия коррупции» ограничения, запреты и обязанности, установленные для гражданских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w:t>
      </w:r>
      <w:proofErr w:type="gramEnd"/>
      <w:r w:rsidRPr="00AC3720">
        <w:rPr>
          <w:rFonts w:ascii="Arial" w:eastAsia="Times New Roman" w:hAnsi="Arial" w:cs="Arial"/>
          <w:color w:val="242424"/>
          <w:sz w:val="24"/>
          <w:szCs w:val="24"/>
          <w:lang w:eastAsia="ru-RU"/>
        </w:rPr>
        <w:t xml:space="preserve"> организациях, создаваемых Российской Федерацией на основании федеральных </w:t>
      </w:r>
      <w:proofErr w:type="spellStart"/>
      <w:r w:rsidRPr="00AC3720">
        <w:rPr>
          <w:rFonts w:ascii="Arial" w:eastAsia="Times New Roman" w:hAnsi="Arial" w:cs="Arial"/>
          <w:color w:val="242424"/>
          <w:sz w:val="24"/>
          <w:szCs w:val="24"/>
          <w:lang w:eastAsia="ru-RU"/>
        </w:rPr>
        <w:t>законов</w:t>
      </w:r>
      <w:proofErr w:type="gramStart"/>
      <w:r w:rsidRPr="00AC3720">
        <w:rPr>
          <w:rFonts w:ascii="Arial" w:eastAsia="Times New Roman" w:hAnsi="Arial" w:cs="Arial"/>
          <w:color w:val="242424"/>
          <w:sz w:val="24"/>
          <w:szCs w:val="24"/>
          <w:lang w:eastAsia="ru-RU"/>
        </w:rPr>
        <w:t>,о</w:t>
      </w:r>
      <w:proofErr w:type="gramEnd"/>
      <w:r w:rsidRPr="00AC3720">
        <w:rPr>
          <w:rFonts w:ascii="Arial" w:eastAsia="Times New Roman" w:hAnsi="Arial" w:cs="Arial"/>
          <w:color w:val="242424"/>
          <w:sz w:val="24"/>
          <w:szCs w:val="24"/>
          <w:lang w:eastAsia="ru-RU"/>
        </w:rPr>
        <w:t>тдельные</w:t>
      </w:r>
      <w:proofErr w:type="spellEnd"/>
      <w:r w:rsidRPr="00AC3720">
        <w:rPr>
          <w:rFonts w:ascii="Arial" w:eastAsia="Times New Roman" w:hAnsi="Arial" w:cs="Arial"/>
          <w:color w:val="242424"/>
          <w:sz w:val="24"/>
          <w:szCs w:val="24"/>
          <w:lang w:eastAsia="ru-RU"/>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В связи </w:t>
      </w:r>
      <w:proofErr w:type="gramStart"/>
      <w:r w:rsidRPr="00AC3720">
        <w:rPr>
          <w:rFonts w:ascii="Arial" w:eastAsia="Times New Roman" w:hAnsi="Arial" w:cs="Arial"/>
          <w:color w:val="242424"/>
          <w:sz w:val="24"/>
          <w:szCs w:val="24"/>
          <w:lang w:eastAsia="ru-RU"/>
        </w:rPr>
        <w:t>с</w:t>
      </w:r>
      <w:proofErr w:type="gramEnd"/>
      <w:r w:rsidRPr="00AC3720">
        <w:rPr>
          <w:rFonts w:ascii="Arial" w:eastAsia="Times New Roman" w:hAnsi="Arial" w:cs="Arial"/>
          <w:color w:val="242424"/>
          <w:sz w:val="24"/>
          <w:szCs w:val="24"/>
          <w:lang w:eastAsia="ru-RU"/>
        </w:rPr>
        <w:t xml:space="preserve"> </w:t>
      </w:r>
      <w:proofErr w:type="gramStart"/>
      <w:r w:rsidRPr="00AC3720">
        <w:rPr>
          <w:rFonts w:ascii="Arial" w:eastAsia="Times New Roman" w:hAnsi="Arial" w:cs="Arial"/>
          <w:color w:val="242424"/>
          <w:sz w:val="24"/>
          <w:szCs w:val="24"/>
          <w:lang w:eastAsia="ru-RU"/>
        </w:rPr>
        <w:t>вышеизложенным</w:t>
      </w:r>
      <w:proofErr w:type="gramEnd"/>
      <w:r w:rsidRPr="00AC3720">
        <w:rPr>
          <w:rFonts w:ascii="Arial" w:eastAsia="Times New Roman" w:hAnsi="Arial" w:cs="Arial"/>
          <w:color w:val="242424"/>
          <w:sz w:val="24"/>
          <w:szCs w:val="24"/>
          <w:lang w:eastAsia="ru-RU"/>
        </w:rPr>
        <w:t xml:space="preserve"> представляется, что в основе организации работы по урегулированию конфликта интересов на гражданской службе лежит обеспечение исполнения гражданскими служащими обязанностей, предусмотренных статьей 11 Федерального закона № 273-ФЗ.</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В частности, частью 2 статьи 11 Федерального закона № 273-ФЗ установлена обязанность гражданского служащего в письменной форме </w:t>
      </w:r>
      <w:proofErr w:type="gramStart"/>
      <w:r w:rsidRPr="00AC3720">
        <w:rPr>
          <w:rFonts w:ascii="Arial" w:eastAsia="Times New Roman" w:hAnsi="Arial" w:cs="Arial"/>
          <w:color w:val="242424"/>
          <w:sz w:val="24"/>
          <w:szCs w:val="24"/>
          <w:lang w:eastAsia="ru-RU"/>
        </w:rPr>
        <w:t>уведомить</w:t>
      </w:r>
      <w:proofErr w:type="gramEnd"/>
      <w:r w:rsidRPr="00AC3720">
        <w:rPr>
          <w:rFonts w:ascii="Arial" w:eastAsia="Times New Roman" w:hAnsi="Arial" w:cs="Arial"/>
          <w:color w:val="242424"/>
          <w:sz w:val="24"/>
          <w:szCs w:val="24"/>
          <w:lang w:eastAsia="ru-RU"/>
        </w:rPr>
        <w:t xml:space="preserve"> своего непосредственного начальника о возможности возникновения конфликта интересов.</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lastRenderedPageBreak/>
        <w:t>Причем,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федеральной государственной гражданской службы. Выяснение обстоятельств непринятия гражданским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Применение мер по предотвращению конфликта интересов может осуществляться по инициативе гражданского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гражданского служащего с ходатайством</w:t>
      </w:r>
      <w:r>
        <w:rPr>
          <w:rFonts w:ascii="Arial" w:eastAsia="Times New Roman" w:hAnsi="Arial" w:cs="Arial"/>
          <w:color w:val="242424"/>
          <w:sz w:val="24"/>
          <w:szCs w:val="24"/>
          <w:lang w:eastAsia="ru-RU"/>
        </w:rPr>
        <w:t xml:space="preserve"> </w:t>
      </w:r>
      <w:r w:rsidRPr="00AC3720">
        <w:rPr>
          <w:rFonts w:ascii="Arial" w:eastAsia="Times New Roman" w:hAnsi="Arial" w:cs="Arial"/>
          <w:color w:val="242424"/>
          <w:sz w:val="24"/>
          <w:szCs w:val="24"/>
          <w:lang w:eastAsia="ru-RU"/>
        </w:rPr>
        <w:t xml:space="preserve">об установлении комиссией территориального органа </w:t>
      </w:r>
      <w:proofErr w:type="spellStart"/>
      <w:r w:rsidRPr="00AC3720">
        <w:rPr>
          <w:rFonts w:ascii="Arial" w:eastAsia="Times New Roman" w:hAnsi="Arial" w:cs="Arial"/>
          <w:color w:val="242424"/>
          <w:sz w:val="24"/>
          <w:szCs w:val="24"/>
          <w:lang w:eastAsia="ru-RU"/>
        </w:rPr>
        <w:t>Роспотребнадзора</w:t>
      </w:r>
      <w:proofErr w:type="spellEnd"/>
      <w:r w:rsidRPr="00AC3720">
        <w:rPr>
          <w:rFonts w:ascii="Arial" w:eastAsia="Times New Roman" w:hAnsi="Arial" w:cs="Arial"/>
          <w:color w:val="242424"/>
          <w:sz w:val="24"/>
          <w:szCs w:val="24"/>
          <w:lang w:eastAsia="ru-RU"/>
        </w:rPr>
        <w:t xml:space="preserve"> по соблюдению требований к служебному поведению и урегулированию конфликта интересов (далее – комиссия),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наряду с изменением должностного или служебного положения гражданского служащего</w:t>
      </w:r>
      <w:r>
        <w:rPr>
          <w:rFonts w:ascii="Arial" w:eastAsia="Times New Roman" w:hAnsi="Arial" w:cs="Arial"/>
          <w:color w:val="242424"/>
          <w:sz w:val="24"/>
          <w:szCs w:val="24"/>
          <w:lang w:eastAsia="ru-RU"/>
        </w:rPr>
        <w:t xml:space="preserve"> </w:t>
      </w:r>
      <w:bookmarkStart w:id="0" w:name="_GoBack"/>
      <w:bookmarkEnd w:id="0"/>
      <w:r w:rsidRPr="00AC3720">
        <w:rPr>
          <w:rFonts w:ascii="Arial" w:eastAsia="Times New Roman" w:hAnsi="Arial" w:cs="Arial"/>
          <w:color w:val="242424"/>
          <w:sz w:val="24"/>
          <w:szCs w:val="24"/>
          <w:lang w:eastAsia="ru-RU"/>
        </w:rPr>
        <w:t>необходимо: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(при наличии основания, установленного пунктом 10).</w:t>
      </w:r>
      <w:proofErr w:type="gramEnd"/>
      <w:r w:rsidRPr="00AC3720">
        <w:rPr>
          <w:rFonts w:ascii="Arial" w:eastAsia="Times New Roman" w:hAnsi="Arial" w:cs="Arial"/>
          <w:color w:val="242424"/>
          <w:sz w:val="24"/>
          <w:szCs w:val="24"/>
          <w:lang w:eastAsia="ru-RU"/>
        </w:rPr>
        <w:t xml:space="preserve"> В этой связи необходимо учитывать, что статьей 59.3 Федерального закона № 79-ФЗ установлен специальный порядок применения взысканий за коррупционные правонарушения;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активнее привлекать комиссии для выработки мер по предотвращению конфликта интересов. В частности, в тех ситуациях, когда требуется осуществить оценку действий гражданского служащего, установить наличие или отсутствие получаемой им выгоды, а также осуществить профилактическое воздействие.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 xml:space="preserve">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вопрос выработки мер по выявлению и устранению причин и условий, способствующих возникновению </w:t>
      </w:r>
      <w:r w:rsidRPr="00AC3720">
        <w:rPr>
          <w:rFonts w:ascii="Arial" w:eastAsia="Times New Roman" w:hAnsi="Arial" w:cs="Arial"/>
          <w:color w:val="242424"/>
          <w:sz w:val="24"/>
          <w:szCs w:val="24"/>
          <w:lang w:eastAsia="ru-RU"/>
        </w:rPr>
        <w:lastRenderedPageBreak/>
        <w:t>конфликта интересов на государственной службе, может быть рассмотрен на заседании данной</w:t>
      </w:r>
      <w:proofErr w:type="gramEnd"/>
      <w:r w:rsidRPr="00AC3720">
        <w:rPr>
          <w:rFonts w:ascii="Arial" w:eastAsia="Times New Roman" w:hAnsi="Arial" w:cs="Arial"/>
          <w:color w:val="242424"/>
          <w:sz w:val="24"/>
          <w:szCs w:val="24"/>
          <w:lang w:eastAsia="ru-RU"/>
        </w:rPr>
        <w:t xml:space="preserve"> комиссии.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В случае установления признаков дисциплинарного проступка либо факта совершения гражданским служащим деяния, содержащего признаки административного правонарушения или состава преступления, данная информация представляется руководителю территориального органа </w:t>
      </w:r>
      <w:proofErr w:type="spellStart"/>
      <w:r w:rsidRPr="00AC3720">
        <w:rPr>
          <w:rFonts w:ascii="Arial" w:eastAsia="Times New Roman" w:hAnsi="Arial" w:cs="Arial"/>
          <w:color w:val="242424"/>
          <w:sz w:val="24"/>
          <w:szCs w:val="24"/>
          <w:lang w:eastAsia="ru-RU"/>
        </w:rPr>
        <w:t>Роспотребнадзора</w:t>
      </w:r>
      <w:proofErr w:type="spellEnd"/>
      <w:r w:rsidRPr="00AC3720">
        <w:rPr>
          <w:rFonts w:ascii="Arial" w:eastAsia="Times New Roman" w:hAnsi="Arial" w:cs="Arial"/>
          <w:color w:val="242424"/>
          <w:sz w:val="24"/>
          <w:szCs w:val="24"/>
          <w:lang w:eastAsia="ru-RU"/>
        </w:rPr>
        <w:t xml:space="preserve">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 xml:space="preserve">Обзор типовых ситуаций конфликта интересов с учетом специфики деятельности </w:t>
      </w:r>
      <w:proofErr w:type="spellStart"/>
      <w:r w:rsidRPr="00AC3720">
        <w:rPr>
          <w:rFonts w:ascii="Arial" w:eastAsia="Times New Roman" w:hAnsi="Arial" w:cs="Arial"/>
          <w:b/>
          <w:bCs/>
          <w:color w:val="242424"/>
          <w:sz w:val="24"/>
          <w:szCs w:val="24"/>
          <w:lang w:eastAsia="ru-RU"/>
        </w:rPr>
        <w:t>Роспотребнадзора</w:t>
      </w:r>
      <w:proofErr w:type="spellEnd"/>
      <w:r w:rsidRPr="00AC3720">
        <w:rPr>
          <w:rFonts w:ascii="Arial" w:eastAsia="Times New Roman" w:hAnsi="Arial" w:cs="Arial"/>
          <w:b/>
          <w:bCs/>
          <w:color w:val="242424"/>
          <w:sz w:val="24"/>
          <w:szCs w:val="24"/>
          <w:lang w:eastAsia="ru-RU"/>
        </w:rPr>
        <w:t xml:space="preserve"> и порядок их урегулирования</w:t>
      </w:r>
    </w:p>
    <w:p w:rsidR="00AC3720" w:rsidRPr="00AC3720" w:rsidRDefault="00AC3720" w:rsidP="00AC3720">
      <w:pPr>
        <w:numPr>
          <w:ilvl w:val="0"/>
          <w:numId w:val="1"/>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u w:val="single"/>
          <w:lang w:eastAsia="ru-RU"/>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AC3720" w:rsidRPr="00AC3720" w:rsidRDefault="00AC3720" w:rsidP="00AC3720">
      <w:pPr>
        <w:numPr>
          <w:ilvl w:val="0"/>
          <w:numId w:val="1"/>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i/>
          <w:iCs/>
          <w:color w:val="242424"/>
          <w:sz w:val="24"/>
          <w:szCs w:val="24"/>
          <w:lang w:eastAsia="ru-RU"/>
        </w:rPr>
        <w:t>Гражданский служащий участвует в осуществлении отдельных функций государственного управления и/или принятии решений по кадровым, организационно-техническим, финансовым, материально-техническим или иным вопросам в отношении организации (индивидуального предпринимателя, физического лица), в том числе решений, связанных с выдачей разрешений (лицензий) на осуществление определенного вида деятельности и (или) отдельных действий данной организацией, либо подготовкой проектов таких решений, в отношении родственников и/или иных лиц</w:t>
      </w:r>
      <w:proofErr w:type="gramEnd"/>
      <w:r w:rsidRPr="00AC3720">
        <w:rPr>
          <w:rFonts w:ascii="Arial" w:eastAsia="Times New Roman" w:hAnsi="Arial" w:cs="Arial"/>
          <w:i/>
          <w:iCs/>
          <w:color w:val="242424"/>
          <w:sz w:val="24"/>
          <w:szCs w:val="24"/>
          <w:lang w:eastAsia="ru-RU"/>
        </w:rPr>
        <w:t xml:space="preserve">, с </w:t>
      </w:r>
      <w:proofErr w:type="gramStart"/>
      <w:r w:rsidRPr="00AC3720">
        <w:rPr>
          <w:rFonts w:ascii="Arial" w:eastAsia="Times New Roman" w:hAnsi="Arial" w:cs="Arial"/>
          <w:i/>
          <w:iCs/>
          <w:color w:val="242424"/>
          <w:sz w:val="24"/>
          <w:szCs w:val="24"/>
          <w:lang w:eastAsia="ru-RU"/>
        </w:rPr>
        <w:t>которыми</w:t>
      </w:r>
      <w:proofErr w:type="gramEnd"/>
      <w:r w:rsidRPr="00AC3720">
        <w:rPr>
          <w:rFonts w:ascii="Arial" w:eastAsia="Times New Roman" w:hAnsi="Arial" w:cs="Arial"/>
          <w:i/>
          <w:iCs/>
          <w:color w:val="242424"/>
          <w:sz w:val="24"/>
          <w:szCs w:val="24"/>
          <w:lang w:eastAsia="ru-RU"/>
        </w:rPr>
        <w:t xml:space="preserve"> связана личная заинтересованность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рекомендуется отстранить гражданского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гражданского служащего. Например, рекомендуется временно вывести гражданского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Комментарий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Осуществление гражданскими служащим функций государственного управления или участие в принятии указанных решений в отношении родственников и/или иных лиц, с которыми связана личная заинтересованность гражданского служащего, является одной из наиболее явных ситуаций </w:t>
      </w:r>
      <w:r w:rsidRPr="00AC3720">
        <w:rPr>
          <w:rFonts w:ascii="Arial" w:eastAsia="Times New Roman" w:hAnsi="Arial" w:cs="Arial"/>
          <w:color w:val="242424"/>
          <w:sz w:val="24"/>
          <w:szCs w:val="24"/>
          <w:lang w:eastAsia="ru-RU"/>
        </w:rPr>
        <w:lastRenderedPageBreak/>
        <w:t>конфликта интересов. Существует множество разновидностей подобной ситуации, например:</w:t>
      </w:r>
    </w:p>
    <w:p w:rsidR="00AC3720" w:rsidRPr="00AC3720" w:rsidRDefault="00AC3720" w:rsidP="00AC3720">
      <w:pPr>
        <w:numPr>
          <w:ilvl w:val="0"/>
          <w:numId w:val="2"/>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 xml:space="preserve">гражданский служащий является членом конкурсной комиссии на замещение вакантной должности в государственном органе. </w:t>
      </w:r>
      <w:proofErr w:type="gramStart"/>
      <w:r w:rsidRPr="00AC3720">
        <w:rPr>
          <w:rFonts w:ascii="Arial" w:eastAsia="Times New Roman" w:hAnsi="Arial" w:cs="Arial"/>
          <w:color w:val="1D1D1D"/>
          <w:sz w:val="24"/>
          <w:szCs w:val="24"/>
          <w:lang w:eastAsia="ru-RU"/>
        </w:rPr>
        <w:t>При этом одним из кандидатов на вакантную должность является родственник и/или иное лицо, с которыми связана личная заинтересованность гражданского служащего;</w:t>
      </w:r>
      <w:proofErr w:type="gramEnd"/>
    </w:p>
    <w:p w:rsidR="00AC3720" w:rsidRPr="00AC3720" w:rsidRDefault="00AC3720" w:rsidP="00AC3720">
      <w:pPr>
        <w:numPr>
          <w:ilvl w:val="0"/>
          <w:numId w:val="2"/>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гражданский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и/или иного лица, с которыми связана личная заинтересованность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 гражданский служащий является членом единой конкурсной, аукционной, котировочной комиссии. При этом участник размещения заказа (в том числе, лица, которые в силу трудовых, </w:t>
      </w:r>
      <w:proofErr w:type="spellStart"/>
      <w:r w:rsidRPr="00AC3720">
        <w:rPr>
          <w:rFonts w:ascii="Arial" w:eastAsia="Times New Roman" w:hAnsi="Arial" w:cs="Arial"/>
          <w:color w:val="242424"/>
          <w:sz w:val="24"/>
          <w:szCs w:val="24"/>
          <w:lang w:eastAsia="ru-RU"/>
        </w:rPr>
        <w:t>гражданско</w:t>
      </w:r>
      <w:proofErr w:type="spellEnd"/>
      <w:r w:rsidRPr="00AC3720">
        <w:rPr>
          <w:rFonts w:ascii="Arial" w:eastAsia="Times New Roman" w:hAnsi="Arial" w:cs="Arial"/>
          <w:color w:val="242424"/>
          <w:sz w:val="24"/>
          <w:szCs w:val="24"/>
          <w:lang w:eastAsia="ru-RU"/>
        </w:rPr>
        <w:t>–правовых отношений связаны с участником размещения заказа) является родственником и/или иным лицом, с которыми связана личная заинтересованность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 при исполнении должностных (служебных) обязанностей гражданским служащим (осуществление контрольно-надзорных мероприятий, возбуждение и рассмотрение дел об административных правонарушениях, подготовка и выдача санитарно-эпидемиологических заключений, а также документов для регистрации впервые внедряемой в производство продукции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 отдельных видов продукции, представляющей потенциальную опасность для человека</w:t>
      </w:r>
      <w:proofErr w:type="gramEnd"/>
      <w:r w:rsidRPr="00AC3720">
        <w:rPr>
          <w:rFonts w:ascii="Arial" w:eastAsia="Times New Roman" w:hAnsi="Arial" w:cs="Arial"/>
          <w:color w:val="242424"/>
          <w:sz w:val="24"/>
          <w:szCs w:val="24"/>
          <w:lang w:eastAsia="ru-RU"/>
        </w:rPr>
        <w:t xml:space="preserve"> (</w:t>
      </w:r>
      <w:proofErr w:type="gramStart"/>
      <w:r w:rsidRPr="00AC3720">
        <w:rPr>
          <w:rFonts w:ascii="Arial" w:eastAsia="Times New Roman" w:hAnsi="Arial" w:cs="Arial"/>
          <w:color w:val="242424"/>
          <w:sz w:val="24"/>
          <w:szCs w:val="24"/>
          <w:lang w:eastAsia="ru-RU"/>
        </w:rPr>
        <w:t xml:space="preserve">кроме лекарственных средств), отдельных видов </w:t>
      </w:r>
      <w:hyperlink r:id="rId8" w:history="1">
        <w:proofErr w:type="spellStart"/>
        <w:r w:rsidRPr="00AC3720">
          <w:rPr>
            <w:rFonts w:ascii="Arial" w:eastAsia="Times New Roman" w:hAnsi="Arial" w:cs="Arial"/>
            <w:color w:val="1D85B3"/>
            <w:sz w:val="24"/>
            <w:szCs w:val="24"/>
            <w:lang w:eastAsia="ru-RU"/>
          </w:rPr>
          <w:t>продукции,</w:t>
        </w:r>
      </w:hyperlink>
      <w:r w:rsidRPr="00AC3720">
        <w:rPr>
          <w:rFonts w:ascii="Arial" w:eastAsia="Times New Roman" w:hAnsi="Arial" w:cs="Arial"/>
          <w:color w:val="242424"/>
          <w:sz w:val="24"/>
          <w:szCs w:val="24"/>
          <w:lang w:eastAsia="ru-RU"/>
        </w:rPr>
        <w:t>в</w:t>
      </w:r>
      <w:proofErr w:type="spellEnd"/>
      <w:r w:rsidRPr="00AC3720">
        <w:rPr>
          <w:rFonts w:ascii="Arial" w:eastAsia="Times New Roman" w:hAnsi="Arial" w:cs="Arial"/>
          <w:color w:val="242424"/>
          <w:sz w:val="24"/>
          <w:szCs w:val="24"/>
          <w:lang w:eastAsia="ru-RU"/>
        </w:rPr>
        <w:t xml:space="preserve"> том числе пищевых продуктов, впервые ввозимых на территорию Российской Федерации, для регистрации лиц,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 проведение расследований инфекционных заболеваний и массовых неинфекционных заболеваний (отравлений), представление в судебных органах прав и законных интересов Российской Федерации и иные обязанности).</w:t>
      </w:r>
      <w:proofErr w:type="gramEnd"/>
      <w:r w:rsidRPr="00AC3720">
        <w:rPr>
          <w:rFonts w:ascii="Arial" w:eastAsia="Times New Roman" w:hAnsi="Arial" w:cs="Arial"/>
          <w:color w:val="242424"/>
          <w:sz w:val="24"/>
          <w:szCs w:val="24"/>
          <w:lang w:eastAsia="ru-RU"/>
        </w:rPr>
        <w:t xml:space="preserve"> При этом родственники и/или иные лица, с которыми связана личная заинтересованность гражданского служащего, замещают должности, состоят в органах управления или являются учредителями юридических лиц, а также являются или замещают должности у индивидуальных предпринимателей и (или) физических лиц, в отношении которых гражданским служащим принимаются соответствующие решения или готовятся проекты решений.</w:t>
      </w:r>
    </w:p>
    <w:p w:rsidR="00AC3720" w:rsidRPr="00AC3720" w:rsidRDefault="00AC3720" w:rsidP="00AC3720">
      <w:pPr>
        <w:numPr>
          <w:ilvl w:val="0"/>
          <w:numId w:val="3"/>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u w:val="single"/>
          <w:lang w:eastAsia="ru-RU"/>
        </w:rPr>
        <w:t>Конфликт интересов, связанный с выполнением иной оплачиваемой работы</w:t>
      </w:r>
    </w:p>
    <w:p w:rsidR="00AC3720" w:rsidRPr="00AC3720" w:rsidRDefault="00AC3720" w:rsidP="00AC3720">
      <w:pPr>
        <w:numPr>
          <w:ilvl w:val="0"/>
          <w:numId w:val="3"/>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lastRenderedPageBreak/>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гражданскому служащему выполнять иную оплачиваемую работу.</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Вместе с тем,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гражданского служащего со всеми вытекающими из этого юридическими последствиями.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организации, в отношении которой гражданский служащий осуществляет отдельные функции государственного управления.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случае если на момент начала выполнения отдельных функций государственного управления в отношении организации гражданский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случае если гражданский служащий самостоятельно не предпринял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в которой гражданский служащий или его родственники выполняют иную оплачиваемую работу.</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Комментарий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w:t>
      </w:r>
      <w:r w:rsidRPr="00AC3720">
        <w:rPr>
          <w:rFonts w:ascii="Arial" w:eastAsia="Times New Roman" w:hAnsi="Arial" w:cs="Arial"/>
          <w:color w:val="242424"/>
          <w:sz w:val="24"/>
          <w:szCs w:val="24"/>
          <w:lang w:eastAsia="ru-RU"/>
        </w:rPr>
        <w:lastRenderedPageBreak/>
        <w:t>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Действующее законодательство не устанавливает прямых ограничений на трудоустройство родственников гражданского служащего. Тем не менее, ситуация, когда родственники гражданского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w:t>
      </w:r>
      <w:proofErr w:type="gramStart"/>
      <w:r w:rsidRPr="00AC3720">
        <w:rPr>
          <w:rFonts w:ascii="Arial" w:eastAsia="Times New Roman" w:hAnsi="Arial" w:cs="Arial"/>
          <w:color w:val="242424"/>
          <w:sz w:val="24"/>
          <w:szCs w:val="24"/>
          <w:lang w:eastAsia="ru-RU"/>
        </w:rPr>
        <w:t>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p>
    <w:p w:rsidR="00AC3720" w:rsidRPr="00AC3720" w:rsidRDefault="00AC3720" w:rsidP="00AC3720">
      <w:pPr>
        <w:numPr>
          <w:ilvl w:val="0"/>
          <w:numId w:val="4"/>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 xml:space="preserve">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w:t>
      </w:r>
      <w:proofErr w:type="gramStart"/>
      <w:r w:rsidRPr="00AC3720">
        <w:rPr>
          <w:rFonts w:ascii="Arial" w:eastAsia="Times New Roman" w:hAnsi="Arial" w:cs="Arial"/>
          <w:i/>
          <w:iCs/>
          <w:color w:val="242424"/>
          <w:sz w:val="24"/>
          <w:szCs w:val="24"/>
          <w:lang w:eastAsia="ru-RU"/>
        </w:rPr>
        <w:t>При этом гражданский служащий осуществляет в отношении последней отдельные функции государственного управления.</w:t>
      </w:r>
      <w:proofErr w:type="gramEnd"/>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случае</w:t>
      </w:r>
      <w:proofErr w:type="gramStart"/>
      <w:r w:rsidRPr="00AC3720">
        <w:rPr>
          <w:rFonts w:ascii="Arial" w:eastAsia="Times New Roman" w:hAnsi="Arial" w:cs="Arial"/>
          <w:color w:val="242424"/>
          <w:sz w:val="24"/>
          <w:szCs w:val="24"/>
          <w:lang w:eastAsia="ru-RU"/>
        </w:rPr>
        <w:t>,</w:t>
      </w:r>
      <w:proofErr w:type="gramEnd"/>
      <w:r w:rsidRPr="00AC3720">
        <w:rPr>
          <w:rFonts w:ascii="Arial" w:eastAsia="Times New Roman" w:hAnsi="Arial" w:cs="Arial"/>
          <w:color w:val="242424"/>
          <w:sz w:val="24"/>
          <w:szCs w:val="24"/>
          <w:lang w:eastAsia="ru-RU"/>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гражданского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рекомендуется подробно рассмотреть обстоятельства выполнения гражданским служащим иной оплачиваемой работы. Особое внимание следует уделять фактам, указывающим на возможное использование гражданским служащим своих полномочий для получения дополнительного дохода, например:</w:t>
      </w:r>
    </w:p>
    <w:p w:rsidR="00AC3720" w:rsidRPr="00AC3720" w:rsidRDefault="00AC3720" w:rsidP="00AC3720">
      <w:pPr>
        <w:numPr>
          <w:ilvl w:val="0"/>
          <w:numId w:val="5"/>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услуги, предоставляемые организацией, оказывающей платные услуги, связаны с должностными обязанностями гражданского служащего;</w:t>
      </w:r>
    </w:p>
    <w:p w:rsidR="00AC3720" w:rsidRPr="00AC3720" w:rsidRDefault="00AC3720" w:rsidP="00AC3720">
      <w:pPr>
        <w:numPr>
          <w:ilvl w:val="0"/>
          <w:numId w:val="5"/>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гражданский служащий непосредственно участвует в предоставлении услуг организации, получающей платные услуги;</w:t>
      </w:r>
    </w:p>
    <w:p w:rsidR="00AC3720" w:rsidRPr="00AC3720" w:rsidRDefault="00AC3720" w:rsidP="00AC3720">
      <w:pPr>
        <w:numPr>
          <w:ilvl w:val="0"/>
          <w:numId w:val="5"/>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lastRenderedPageBreak/>
        <w:t>организация, оказывающая платные услуги, регулярно предоставляет услуги организациям, в отношении которых гражданский служащий осуществляет отдельные функции государственного управления и т.д.</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гражданского служащего от исполнения должностных (служебных) обязанностей в отношении организации, получающей платные услуги.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Комментарий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гражданского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AC3720">
        <w:rPr>
          <w:rFonts w:ascii="Arial" w:eastAsia="Times New Roman" w:hAnsi="Arial" w:cs="Arial"/>
          <w:color w:val="242424"/>
          <w:sz w:val="24"/>
          <w:szCs w:val="24"/>
          <w:lang w:eastAsia="ru-RU"/>
        </w:rPr>
        <w:t xml:space="preserve"> В этом случае гражданский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AC3720" w:rsidRPr="00AC3720" w:rsidRDefault="00AC3720" w:rsidP="00AC3720">
      <w:pPr>
        <w:numPr>
          <w:ilvl w:val="0"/>
          <w:numId w:val="6"/>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i/>
          <w:iCs/>
          <w:color w:val="242424"/>
          <w:sz w:val="24"/>
          <w:szCs w:val="24"/>
          <w:lang w:eastAsia="ru-RU"/>
        </w:rPr>
        <w:t>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roofErr w:type="gramEnd"/>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Представителю нанимателя рекомендуется отстранить гражданского служащего от исполнения должностных (служебных) обязанностей в отношении организации, являющейся материнской, дочерней или иным образом </w:t>
      </w:r>
      <w:r w:rsidRPr="00AC3720">
        <w:rPr>
          <w:rFonts w:ascii="Arial" w:eastAsia="Times New Roman" w:hAnsi="Arial" w:cs="Arial"/>
          <w:color w:val="242424"/>
          <w:sz w:val="24"/>
          <w:szCs w:val="24"/>
          <w:lang w:eastAsia="ru-RU"/>
        </w:rPr>
        <w:lastRenderedPageBreak/>
        <w:t>аффилированной с той организацией, в которой гражданский служащий выполняет иную оплачиваемую работу.</w:t>
      </w:r>
    </w:p>
    <w:p w:rsidR="00AC3720" w:rsidRPr="00AC3720" w:rsidRDefault="00AC3720" w:rsidP="00AC3720">
      <w:pPr>
        <w:numPr>
          <w:ilvl w:val="0"/>
          <w:numId w:val="7"/>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 xml:space="preserve">Гражданский служащий на платной основе участвует в выполнении работы, заказчиком которой является территориальный орган </w:t>
      </w:r>
      <w:proofErr w:type="spellStart"/>
      <w:r w:rsidRPr="00AC3720">
        <w:rPr>
          <w:rFonts w:ascii="Arial" w:eastAsia="Times New Roman" w:hAnsi="Arial" w:cs="Arial"/>
          <w:i/>
          <w:iCs/>
          <w:color w:val="242424"/>
          <w:sz w:val="24"/>
          <w:szCs w:val="24"/>
          <w:lang w:eastAsia="ru-RU"/>
        </w:rPr>
        <w:t>Роспотребнадзора</w:t>
      </w:r>
      <w:proofErr w:type="spellEnd"/>
      <w:r w:rsidRPr="00AC3720">
        <w:rPr>
          <w:rFonts w:ascii="Arial" w:eastAsia="Times New Roman" w:hAnsi="Arial" w:cs="Arial"/>
          <w:i/>
          <w:iCs/>
          <w:color w:val="242424"/>
          <w:sz w:val="24"/>
          <w:szCs w:val="24"/>
          <w:lang w:eastAsia="ru-RU"/>
        </w:rPr>
        <w:t>, в котором он замещает должность.</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рекомендуется указать гражданскому служащему, что выполнение подобной иной оплачиваемой работы влечет конфликт интересов. В случае если гражданский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гражданского служащего от замещаемой должности.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Важно отметить, что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службы.</w:t>
      </w:r>
    </w:p>
    <w:p w:rsidR="00AC3720" w:rsidRPr="00AC3720" w:rsidRDefault="00AC3720" w:rsidP="00AC3720">
      <w:pPr>
        <w:numPr>
          <w:ilvl w:val="0"/>
          <w:numId w:val="8"/>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 xml:space="preserve">Гражданский служащий участвует в принятии решения о закупке территориальным органом </w:t>
      </w:r>
      <w:proofErr w:type="spellStart"/>
      <w:r w:rsidRPr="00AC3720">
        <w:rPr>
          <w:rFonts w:ascii="Arial" w:eastAsia="Times New Roman" w:hAnsi="Arial" w:cs="Arial"/>
          <w:i/>
          <w:iCs/>
          <w:color w:val="242424"/>
          <w:sz w:val="24"/>
          <w:szCs w:val="24"/>
          <w:lang w:eastAsia="ru-RU"/>
        </w:rPr>
        <w:t>Роспотребнадзора</w:t>
      </w:r>
      <w:proofErr w:type="spellEnd"/>
      <w:r w:rsidRPr="00AC3720">
        <w:rPr>
          <w:rFonts w:ascii="Arial" w:eastAsia="Times New Roman" w:hAnsi="Arial" w:cs="Arial"/>
          <w:i/>
          <w:iCs/>
          <w:color w:val="242424"/>
          <w:sz w:val="24"/>
          <w:szCs w:val="24"/>
          <w:lang w:eastAsia="ru-RU"/>
        </w:rPr>
        <w:t xml:space="preserve">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соответствующих процедурах размещения государственного заказа.</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рекомендуется вывести гражданского служащего из состава комиссии по размещению заказа на время проведения торгов, в результате которого у гражданского служащего есть личная заинтересованность.</w:t>
      </w:r>
    </w:p>
    <w:p w:rsidR="00AC3720" w:rsidRPr="00AC3720" w:rsidRDefault="00AC3720" w:rsidP="00AC3720">
      <w:pPr>
        <w:numPr>
          <w:ilvl w:val="0"/>
          <w:numId w:val="9"/>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u w:val="single"/>
          <w:lang w:eastAsia="ru-RU"/>
        </w:rPr>
        <w:t>Конфликт интересов, связанный с владением ценными бумагами, банковскими вкладами, долями участия в уставных капиталах организаций</w:t>
      </w:r>
    </w:p>
    <w:p w:rsidR="00AC3720" w:rsidRPr="00AC3720" w:rsidRDefault="00AC3720" w:rsidP="00AC3720">
      <w:pPr>
        <w:numPr>
          <w:ilvl w:val="0"/>
          <w:numId w:val="9"/>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lastRenderedPageBreak/>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случае если гражданский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Необходимо отметить, что существует проблема выбора управляющей организации или доверительного управляющего, которым гражданский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гражданским служащим может быть принято добровольное решение об отчуждении ценных бумаг.</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случае если родственники гражданского служащего владеют ценными бумагами организации, в отношении которой он осуществляет отдельные функции государственного управления, гражданский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ценными бумагами которой владеет гражданский служащий или его родственники.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Комментарий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Для родственников гражданского служащего ограничений на владение ценными бумагами не установлено. Тем не менее, важно понимать, что наличие в собственности у родственников гражданского служащего ценных бумаг организации, на деятельность которой гражданский служащий может повлиять в ходе исполнения должностных обязанностей, также влечет конфликт интересов.</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w:t>
      </w:r>
      <w:r w:rsidRPr="00AC3720">
        <w:rPr>
          <w:rFonts w:ascii="Arial" w:eastAsia="Times New Roman" w:hAnsi="Arial" w:cs="Arial"/>
          <w:color w:val="242424"/>
          <w:sz w:val="24"/>
          <w:szCs w:val="24"/>
          <w:lang w:eastAsia="ru-RU"/>
        </w:rPr>
        <w:lastRenderedPageBreak/>
        <w:t>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гражданских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гражданских служащих запретом, связанным с государственной службой.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AC3720">
        <w:rPr>
          <w:rFonts w:ascii="Arial" w:eastAsia="Times New Roman" w:hAnsi="Arial" w:cs="Arial"/>
          <w:color w:val="242424"/>
          <w:sz w:val="24"/>
          <w:szCs w:val="24"/>
          <w:lang w:eastAsia="ru-RU"/>
        </w:rPr>
        <w:t>Таким образом, исходя из анализа взаимосвязанных положений частей 2, 4 и 6 статьи 11 вышеуказанного закона, предусмотренная обязанность гражданского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гражданскому служащему стало известно о возможности такого конфликта.</w:t>
      </w:r>
      <w:proofErr w:type="gramEnd"/>
    </w:p>
    <w:p w:rsidR="00AC3720" w:rsidRPr="00AC3720" w:rsidRDefault="00AC3720" w:rsidP="00AC3720">
      <w:pPr>
        <w:numPr>
          <w:ilvl w:val="0"/>
          <w:numId w:val="10"/>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i/>
          <w:iCs/>
          <w:color w:val="242424"/>
          <w:sz w:val="24"/>
          <w:szCs w:val="24"/>
          <w:lang w:eastAsia="ru-RU"/>
        </w:rPr>
        <w:t>Гражданский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Представителю нанимателя рекомендуется 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банков и кредитных организаций, </w:t>
      </w:r>
      <w:proofErr w:type="spellStart"/>
      <w:r w:rsidRPr="00AC3720">
        <w:rPr>
          <w:rFonts w:ascii="Arial" w:eastAsia="Times New Roman" w:hAnsi="Arial" w:cs="Arial"/>
          <w:color w:val="242424"/>
          <w:sz w:val="24"/>
          <w:szCs w:val="24"/>
          <w:lang w:eastAsia="ru-RU"/>
        </w:rPr>
        <w:t>вкоторых</w:t>
      </w:r>
      <w:proofErr w:type="spellEnd"/>
      <w:r w:rsidRPr="00AC3720">
        <w:rPr>
          <w:rFonts w:ascii="Arial" w:eastAsia="Times New Roman" w:hAnsi="Arial" w:cs="Arial"/>
          <w:color w:val="242424"/>
          <w:sz w:val="24"/>
          <w:szCs w:val="24"/>
          <w:lang w:eastAsia="ru-RU"/>
        </w:rPr>
        <w:t xml:space="preserve"> сам гражданский служащий, его родственники или иные лица, с которыми связана личная </w:t>
      </w:r>
      <w:proofErr w:type="gramStart"/>
      <w:r w:rsidRPr="00AC3720">
        <w:rPr>
          <w:rFonts w:ascii="Arial" w:eastAsia="Times New Roman" w:hAnsi="Arial" w:cs="Arial"/>
          <w:color w:val="242424"/>
          <w:sz w:val="24"/>
          <w:szCs w:val="24"/>
          <w:lang w:eastAsia="ru-RU"/>
        </w:rPr>
        <w:t>заинтересованность</w:t>
      </w:r>
      <w:proofErr w:type="gramEnd"/>
      <w:r w:rsidRPr="00AC3720">
        <w:rPr>
          <w:rFonts w:ascii="Arial" w:eastAsia="Times New Roman" w:hAnsi="Arial" w:cs="Arial"/>
          <w:color w:val="242424"/>
          <w:sz w:val="24"/>
          <w:szCs w:val="24"/>
          <w:lang w:eastAsia="ru-RU"/>
        </w:rPr>
        <w:t xml:space="preserve"> гражданский служащий,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w:t>
      </w:r>
      <w:proofErr w:type="gramStart"/>
      <w:r w:rsidRPr="00AC3720">
        <w:rPr>
          <w:rFonts w:ascii="Arial" w:eastAsia="Times New Roman" w:hAnsi="Arial" w:cs="Arial"/>
          <w:color w:val="242424"/>
          <w:sz w:val="24"/>
          <w:szCs w:val="24"/>
          <w:lang w:eastAsia="ru-RU"/>
        </w:rPr>
        <w:t>торгах</w:t>
      </w:r>
      <w:proofErr w:type="gramEnd"/>
      <w:r w:rsidRPr="00AC3720">
        <w:rPr>
          <w:rFonts w:ascii="Arial" w:eastAsia="Times New Roman" w:hAnsi="Arial" w:cs="Arial"/>
          <w:color w:val="242424"/>
          <w:sz w:val="24"/>
          <w:szCs w:val="24"/>
          <w:lang w:eastAsia="ru-RU"/>
        </w:rPr>
        <w:t xml:space="preserve"> на рынке ценных бумаг и др.).</w:t>
      </w:r>
    </w:p>
    <w:p w:rsidR="00AC3720" w:rsidRPr="00AC3720" w:rsidRDefault="00AC3720" w:rsidP="00AC3720">
      <w:pPr>
        <w:numPr>
          <w:ilvl w:val="0"/>
          <w:numId w:val="11"/>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u w:val="single"/>
          <w:lang w:eastAsia="ru-RU"/>
        </w:rPr>
        <w:t>Конфликт интересов, связанный с получением подарков и услуг</w:t>
      </w:r>
    </w:p>
    <w:p w:rsidR="00AC3720" w:rsidRPr="00AC3720" w:rsidRDefault="00AC3720" w:rsidP="00AC3720">
      <w:pPr>
        <w:numPr>
          <w:ilvl w:val="0"/>
          <w:numId w:val="11"/>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 xml:space="preserve">Гражданский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w:t>
      </w:r>
      <w:r w:rsidRPr="00AC3720">
        <w:rPr>
          <w:rFonts w:ascii="Arial" w:eastAsia="Times New Roman" w:hAnsi="Arial" w:cs="Arial"/>
          <w:i/>
          <w:iCs/>
          <w:color w:val="242424"/>
          <w:sz w:val="24"/>
          <w:szCs w:val="24"/>
          <w:lang w:eastAsia="ru-RU"/>
        </w:rPr>
        <w:lastRenderedPageBreak/>
        <w:t>отношении которых гражданский служащий осуществляет или ранее осуществлял отдельные функции государственного управления.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и его родственникам рекомендуется не принимать подарки от организаций, в отношении которых гражданский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в случае если ему стало известно о получении гражданским служащим подарка от физических лиц или организаций, в отношении которых гражданский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 xml:space="preserve">Если подарок связан с исполнением должностных обязанностей, то в отношении гражданского служащего должны быть применены меры дисциплинарной ответственности, учитывая характер совершенного </w:t>
      </w:r>
      <w:proofErr w:type="spellStart"/>
      <w:r w:rsidRPr="00AC3720">
        <w:rPr>
          <w:rFonts w:ascii="Arial" w:eastAsia="Times New Roman" w:hAnsi="Arial" w:cs="Arial"/>
          <w:color w:val="242424"/>
          <w:sz w:val="24"/>
          <w:szCs w:val="24"/>
          <w:lang w:eastAsia="ru-RU"/>
        </w:rPr>
        <w:t>гражданскимслужащим</w:t>
      </w:r>
      <w:proofErr w:type="spellEnd"/>
      <w:r w:rsidRPr="00AC3720">
        <w:rPr>
          <w:rFonts w:ascii="Arial" w:eastAsia="Times New Roman" w:hAnsi="Arial" w:cs="Arial"/>
          <w:color w:val="242424"/>
          <w:sz w:val="24"/>
          <w:szCs w:val="24"/>
          <w:lang w:eastAsia="ru-RU"/>
        </w:rPr>
        <w:t xml:space="preserve"> коррупционного правонарушения, его тяжесть, обстоятельства, при которых оно совершено, соблюдение </w:t>
      </w:r>
      <w:proofErr w:type="spellStart"/>
      <w:r w:rsidRPr="00AC3720">
        <w:rPr>
          <w:rFonts w:ascii="Arial" w:eastAsia="Times New Roman" w:hAnsi="Arial" w:cs="Arial"/>
          <w:color w:val="242424"/>
          <w:sz w:val="24"/>
          <w:szCs w:val="24"/>
          <w:lang w:eastAsia="ru-RU"/>
        </w:rPr>
        <w:t>гражданскимслужащим</w:t>
      </w:r>
      <w:proofErr w:type="spellEnd"/>
      <w:r w:rsidRPr="00AC3720">
        <w:rPr>
          <w:rFonts w:ascii="Arial" w:eastAsia="Times New Roman" w:hAnsi="Arial" w:cs="Arial"/>
          <w:color w:val="242424"/>
          <w:sz w:val="24"/>
          <w:szCs w:val="24"/>
          <w:lang w:eastAsia="ru-RU"/>
        </w:rPr>
        <w:t xml:space="preserve">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proofErr w:type="spellStart"/>
      <w:r w:rsidRPr="00AC3720">
        <w:rPr>
          <w:rFonts w:ascii="Arial" w:eastAsia="Times New Roman" w:hAnsi="Arial" w:cs="Arial"/>
          <w:color w:val="242424"/>
          <w:sz w:val="24"/>
          <w:szCs w:val="24"/>
          <w:lang w:eastAsia="ru-RU"/>
        </w:rPr>
        <w:t>гражданскимслужащим</w:t>
      </w:r>
      <w:proofErr w:type="spellEnd"/>
      <w:proofErr w:type="gramEnd"/>
      <w:r w:rsidRPr="00AC3720">
        <w:rPr>
          <w:rFonts w:ascii="Arial" w:eastAsia="Times New Roman" w:hAnsi="Arial" w:cs="Arial"/>
          <w:color w:val="242424"/>
          <w:sz w:val="24"/>
          <w:szCs w:val="24"/>
          <w:lang w:eastAsia="ru-RU"/>
        </w:rPr>
        <w:t xml:space="preserve"> своих должностных обязанностей.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Если подарок не связан с исполнением должностных обязанностей, то гражданскому служащему рекомендуется указать на то, что получение подарков от заинтересованных физических лиц и организаций может нанести урон репутации территориального органа </w:t>
      </w:r>
      <w:proofErr w:type="spellStart"/>
      <w:r w:rsidRPr="00AC3720">
        <w:rPr>
          <w:rFonts w:ascii="Arial" w:eastAsia="Times New Roman" w:hAnsi="Arial" w:cs="Arial"/>
          <w:color w:val="242424"/>
          <w:sz w:val="24"/>
          <w:szCs w:val="24"/>
          <w:lang w:eastAsia="ru-RU"/>
        </w:rPr>
        <w:t>Роспотребнадзора</w:t>
      </w:r>
      <w:proofErr w:type="spellEnd"/>
      <w:r w:rsidRPr="00AC3720">
        <w:rPr>
          <w:rFonts w:ascii="Arial" w:eastAsia="Times New Roman" w:hAnsi="Arial" w:cs="Arial"/>
          <w:color w:val="242424"/>
          <w:sz w:val="24"/>
          <w:szCs w:val="24"/>
          <w:lang w:eastAsia="ru-RU"/>
        </w:rPr>
        <w:t>, и поэтому является нежелательным вне зависимости от повода дарения.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случае если представитель нанимателя обладает информацией о получении родственниками гражданского служащего подарков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 рекомендуется:</w:t>
      </w:r>
    </w:p>
    <w:p w:rsidR="00AC3720" w:rsidRPr="00AC3720" w:rsidRDefault="00AC3720" w:rsidP="00AC3720">
      <w:pPr>
        <w:numPr>
          <w:ilvl w:val="0"/>
          <w:numId w:val="12"/>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указать гражданскому служащему, что факт получения подарков влечет конфликт интересов;</w:t>
      </w:r>
    </w:p>
    <w:p w:rsidR="00AC3720" w:rsidRPr="00AC3720" w:rsidRDefault="00AC3720" w:rsidP="00AC3720">
      <w:pPr>
        <w:numPr>
          <w:ilvl w:val="0"/>
          <w:numId w:val="12"/>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предложить вернуть соответствующий подарок или компенсировать его стоимость;</w:t>
      </w:r>
    </w:p>
    <w:p w:rsidR="00AC3720" w:rsidRPr="00AC3720" w:rsidRDefault="00AC3720" w:rsidP="00AC3720">
      <w:pPr>
        <w:numPr>
          <w:ilvl w:val="0"/>
          <w:numId w:val="12"/>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физических лиц и организаций, от которых был получен подарок.</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Комментарий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Установлен запрет гражданским служащим получать в связи с исполнением должностных обязанностей вознаграждения от физических и юридических лиц.</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lastRenderedPageBreak/>
        <w:t xml:space="preserve">Вместе с тем, проверяемая организация или ее представители могут попытаться подарить гражданскому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гражданского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гражданского служащего и, тем самым, могут нанести ущерб репутации территориального органа </w:t>
      </w:r>
      <w:proofErr w:type="spellStart"/>
      <w:r w:rsidRPr="00AC3720">
        <w:rPr>
          <w:rFonts w:ascii="Arial" w:eastAsia="Times New Roman" w:hAnsi="Arial" w:cs="Arial"/>
          <w:color w:val="242424"/>
          <w:sz w:val="24"/>
          <w:szCs w:val="24"/>
          <w:lang w:eastAsia="ru-RU"/>
        </w:rPr>
        <w:t>Роспотребнадзора</w:t>
      </w:r>
      <w:proofErr w:type="spellEnd"/>
      <w:r w:rsidRPr="00AC3720">
        <w:rPr>
          <w:rFonts w:ascii="Arial" w:eastAsia="Times New Roman" w:hAnsi="Arial" w:cs="Arial"/>
          <w:color w:val="242424"/>
          <w:sz w:val="24"/>
          <w:szCs w:val="24"/>
          <w:lang w:eastAsia="ru-RU"/>
        </w:rPr>
        <w:t xml:space="preserve"> и государственной службе в целом.</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То же самое относится и к подаркам, получаемым от заинтересованной организации родственниками гражданского служащего. Действующее законодательство не устанавливает никаких ограничений на получение подарков и иных благ родственниками гражданских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гражданского служащего.</w:t>
      </w:r>
    </w:p>
    <w:p w:rsidR="00AC3720" w:rsidRPr="00AC3720" w:rsidRDefault="00AC3720" w:rsidP="00AC3720">
      <w:pPr>
        <w:numPr>
          <w:ilvl w:val="0"/>
          <w:numId w:val="13"/>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следует оценить, действительно ли отношения гражданского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гражданского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AC3720" w:rsidRPr="00AC3720" w:rsidRDefault="00AC3720" w:rsidP="00AC3720">
      <w:pPr>
        <w:numPr>
          <w:ilvl w:val="0"/>
          <w:numId w:val="14"/>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получает подарки от своего непосредственного подчиненного.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lastRenderedPageBreak/>
        <w:t>Гражданскому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Представителю нанимателя, которому стало известно о получении гражданским служащим подарков от непосредственных подчиненных, следует указать гражданскому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AC3720">
        <w:rPr>
          <w:rFonts w:ascii="Arial" w:eastAsia="Times New Roman" w:hAnsi="Arial" w:cs="Arial"/>
          <w:color w:val="242424"/>
          <w:sz w:val="24"/>
          <w:szCs w:val="24"/>
          <w:lang w:eastAsia="ru-RU"/>
        </w:rPr>
        <w:t>связи</w:t>
      </w:r>
      <w:proofErr w:type="gramEnd"/>
      <w:r w:rsidRPr="00AC3720">
        <w:rPr>
          <w:rFonts w:ascii="Arial" w:eastAsia="Times New Roman" w:hAnsi="Arial" w:cs="Arial"/>
          <w:color w:val="242424"/>
          <w:sz w:val="24"/>
          <w:szCs w:val="24"/>
          <w:lang w:eastAsia="ru-RU"/>
        </w:rPr>
        <w:t xml:space="preserve"> с чем подобная практика может повлечь конфликт интересов, а также рекомендовать гражданскому служащему вернуть полученный подарок дарителю в целях предотвращения конфликта интересов.</w:t>
      </w:r>
    </w:p>
    <w:p w:rsidR="00AC3720" w:rsidRPr="00AC3720" w:rsidRDefault="00AC3720" w:rsidP="00AC3720">
      <w:pPr>
        <w:numPr>
          <w:ilvl w:val="0"/>
          <w:numId w:val="15"/>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u w:val="single"/>
          <w:lang w:eastAsia="ru-RU"/>
        </w:rPr>
        <w:t>Конфликт интересов, связанный с имущественными обязательствами и судебными разбирательствами</w:t>
      </w:r>
    </w:p>
    <w:p w:rsidR="00AC3720" w:rsidRPr="00AC3720" w:rsidRDefault="00AC3720" w:rsidP="00AC3720">
      <w:pPr>
        <w:numPr>
          <w:ilvl w:val="0"/>
          <w:numId w:val="15"/>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этом случае гражданскому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гражданскому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перед которой сам гражданский служащий, его родственники или иные лица, с которыми связана личная заинтересованность гражданского служащего, имеют имущественные обязательства.</w:t>
      </w:r>
    </w:p>
    <w:p w:rsidR="00AC3720" w:rsidRPr="00AC3720" w:rsidRDefault="00AC3720" w:rsidP="00AC3720">
      <w:pPr>
        <w:numPr>
          <w:ilvl w:val="0"/>
          <w:numId w:val="16"/>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Представителю нанимателя рекомендуется отстранить гражданского служащего от исполнения должностных (служебных) обязанностей в отношении </w:t>
      </w:r>
      <w:r w:rsidRPr="00AC3720">
        <w:rPr>
          <w:rFonts w:ascii="Arial" w:eastAsia="Times New Roman" w:hAnsi="Arial" w:cs="Arial"/>
          <w:color w:val="242424"/>
          <w:sz w:val="24"/>
          <w:szCs w:val="24"/>
          <w:lang w:eastAsia="ru-RU"/>
        </w:rPr>
        <w:lastRenderedPageBreak/>
        <w:t>кредиторов организации, владельцами или сотрудниками которых являются родственники гражданского служащего или иные лица, с которыми связана личная заинтересованность гражданского служащего.</w:t>
      </w:r>
    </w:p>
    <w:p w:rsidR="00AC3720" w:rsidRPr="00AC3720" w:rsidRDefault="00AC3720" w:rsidP="00AC3720">
      <w:pPr>
        <w:numPr>
          <w:ilvl w:val="0"/>
          <w:numId w:val="17"/>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AC3720" w:rsidRPr="00AC3720" w:rsidRDefault="00AC3720" w:rsidP="00AC3720">
      <w:pPr>
        <w:numPr>
          <w:ilvl w:val="0"/>
          <w:numId w:val="18"/>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его родственники или иные лица, с которыми связана личная заинтересованность гражданского служащего, участвуют в деле, рассматриваемом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рекомендуется отстранить гражданского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гражданским служащим, его родственниками или иными лицами, с которыми связана личная заинтересованность гражданского служащего.</w:t>
      </w:r>
    </w:p>
    <w:p w:rsidR="00AC3720" w:rsidRPr="00AC3720" w:rsidRDefault="00AC3720" w:rsidP="00AC3720">
      <w:pPr>
        <w:numPr>
          <w:ilvl w:val="0"/>
          <w:numId w:val="19"/>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u w:val="single"/>
          <w:lang w:eastAsia="ru-RU"/>
        </w:rPr>
        <w:t>Конфликт интересов, связанный с взаимодействием с бывшим работодателем и трудоустройством после увольнения с государственной службы</w:t>
      </w:r>
    </w:p>
    <w:p w:rsidR="00AC3720" w:rsidRPr="00AC3720" w:rsidRDefault="00AC3720" w:rsidP="00AC3720">
      <w:pPr>
        <w:numPr>
          <w:ilvl w:val="0"/>
          <w:numId w:val="19"/>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 xml:space="preserve">Гражданский служащий участвует в осуществлении отдельных функций государственного управления в отношении организации, владельцем, </w:t>
      </w:r>
      <w:r w:rsidRPr="00AC3720">
        <w:rPr>
          <w:rFonts w:ascii="Arial" w:eastAsia="Times New Roman" w:hAnsi="Arial" w:cs="Arial"/>
          <w:i/>
          <w:iCs/>
          <w:color w:val="242424"/>
          <w:sz w:val="24"/>
          <w:szCs w:val="24"/>
          <w:lang w:eastAsia="ru-RU"/>
        </w:rPr>
        <w:lastRenderedPageBreak/>
        <w:t>руководителем или работником которой он являлся до поступления на государственную службу.</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рекомендуется оценить,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бывшего работодателя.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Комментарий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Гражданский служащий, поступивший на государственную службу в территориальный орган </w:t>
      </w:r>
      <w:proofErr w:type="spellStart"/>
      <w:r w:rsidRPr="00AC3720">
        <w:rPr>
          <w:rFonts w:ascii="Arial" w:eastAsia="Times New Roman" w:hAnsi="Arial" w:cs="Arial"/>
          <w:color w:val="242424"/>
          <w:sz w:val="24"/>
          <w:szCs w:val="24"/>
          <w:lang w:eastAsia="ru-RU"/>
        </w:rPr>
        <w:t>Роспотребнадзора</w:t>
      </w:r>
      <w:proofErr w:type="spellEnd"/>
      <w:r w:rsidRPr="00AC3720">
        <w:rPr>
          <w:rFonts w:ascii="Arial" w:eastAsia="Times New Roman" w:hAnsi="Arial" w:cs="Arial"/>
          <w:color w:val="242424"/>
          <w:sz w:val="24"/>
          <w:szCs w:val="24"/>
          <w:lang w:eastAsia="ru-RU"/>
        </w:rPr>
        <w:t xml:space="preserve">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гражданский служащий по тем или иным причинам испытывает неприязнь к бывшему работодателю.</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И дружеское, и враждебное отношение к проверяемой организации могут воспрепятствовать объективному исполнению гражданским служащим его должностных обязанностей.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гражданского служащего, членов его семьи или организаций, с которыми гражданский служащий связан финансовыми или иными обязательствами.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C3720" w:rsidRPr="00AC3720" w:rsidRDefault="00AC3720" w:rsidP="00AC3720">
      <w:pPr>
        <w:numPr>
          <w:ilvl w:val="0"/>
          <w:numId w:val="20"/>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lastRenderedPageBreak/>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службы.</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случае если указанные переговоры о последующем трудоустройстве начались, 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С трудоустройством бывших гражданских служащих также связан целый ряд ситуаций, которые могут повлечь конфликт интересов и нанести ущерб репутации территориального органа </w:t>
      </w:r>
      <w:proofErr w:type="spellStart"/>
      <w:r w:rsidRPr="00AC3720">
        <w:rPr>
          <w:rFonts w:ascii="Arial" w:eastAsia="Times New Roman" w:hAnsi="Arial" w:cs="Arial"/>
          <w:color w:val="242424"/>
          <w:sz w:val="24"/>
          <w:szCs w:val="24"/>
          <w:lang w:eastAsia="ru-RU"/>
        </w:rPr>
        <w:t>Роспотребнадзора</w:t>
      </w:r>
      <w:proofErr w:type="spellEnd"/>
      <w:r w:rsidRPr="00AC3720">
        <w:rPr>
          <w:rFonts w:ascii="Arial" w:eastAsia="Times New Roman" w:hAnsi="Arial" w:cs="Arial"/>
          <w:color w:val="242424"/>
          <w:sz w:val="24"/>
          <w:szCs w:val="24"/>
          <w:lang w:eastAsia="ru-RU"/>
        </w:rPr>
        <w:t>, но при этом не могут быть в необходимой степени урегулированы в рамках действующего законодательства, например:</w:t>
      </w:r>
    </w:p>
    <w:p w:rsidR="00AC3720" w:rsidRPr="00AC3720" w:rsidRDefault="00AC3720" w:rsidP="00AC3720">
      <w:pPr>
        <w:numPr>
          <w:ilvl w:val="0"/>
          <w:numId w:val="21"/>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 xml:space="preserve">бывший гражданский служащий поступает на работу в частную организацию, регулярно взаимодействующую с территориальным органом </w:t>
      </w:r>
      <w:proofErr w:type="spellStart"/>
      <w:r w:rsidRPr="00AC3720">
        <w:rPr>
          <w:rFonts w:ascii="Arial" w:eastAsia="Times New Roman" w:hAnsi="Arial" w:cs="Arial"/>
          <w:color w:val="1D1D1D"/>
          <w:sz w:val="24"/>
          <w:szCs w:val="24"/>
          <w:lang w:eastAsia="ru-RU"/>
        </w:rPr>
        <w:t>Роспотребнадзора</w:t>
      </w:r>
      <w:proofErr w:type="spellEnd"/>
      <w:r w:rsidRPr="00AC3720">
        <w:rPr>
          <w:rFonts w:ascii="Arial" w:eastAsia="Times New Roman" w:hAnsi="Arial" w:cs="Arial"/>
          <w:color w:val="1D1D1D"/>
          <w:sz w:val="24"/>
          <w:szCs w:val="24"/>
          <w:lang w:eastAsia="ru-RU"/>
        </w:rPr>
        <w:t>, в котором гражданский служащий ранее замещал должность;</w:t>
      </w:r>
    </w:p>
    <w:p w:rsidR="00AC3720" w:rsidRPr="00AC3720" w:rsidRDefault="00AC3720" w:rsidP="00AC3720">
      <w:pPr>
        <w:numPr>
          <w:ilvl w:val="0"/>
          <w:numId w:val="21"/>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 xml:space="preserve">бывший гражданский служащий создает собственную организацию, существенной частью </w:t>
      </w:r>
      <w:proofErr w:type="gramStart"/>
      <w:r w:rsidRPr="00AC3720">
        <w:rPr>
          <w:rFonts w:ascii="Arial" w:eastAsia="Times New Roman" w:hAnsi="Arial" w:cs="Arial"/>
          <w:color w:val="1D1D1D"/>
          <w:sz w:val="24"/>
          <w:szCs w:val="24"/>
          <w:lang w:eastAsia="ru-RU"/>
        </w:rPr>
        <w:t>деятельности</w:t>
      </w:r>
      <w:proofErr w:type="gramEnd"/>
      <w:r w:rsidRPr="00AC3720">
        <w:rPr>
          <w:rFonts w:ascii="Arial" w:eastAsia="Times New Roman" w:hAnsi="Arial" w:cs="Arial"/>
          <w:color w:val="1D1D1D"/>
          <w:sz w:val="24"/>
          <w:szCs w:val="24"/>
          <w:lang w:eastAsia="ru-RU"/>
        </w:rPr>
        <w:t xml:space="preserve"> которой является взаимодействие с территориальным органом </w:t>
      </w:r>
      <w:proofErr w:type="spellStart"/>
      <w:r w:rsidRPr="00AC3720">
        <w:rPr>
          <w:rFonts w:ascii="Arial" w:eastAsia="Times New Roman" w:hAnsi="Arial" w:cs="Arial"/>
          <w:color w:val="1D1D1D"/>
          <w:sz w:val="24"/>
          <w:szCs w:val="24"/>
          <w:lang w:eastAsia="ru-RU"/>
        </w:rPr>
        <w:t>Роспотребнадзора</w:t>
      </w:r>
      <w:proofErr w:type="spellEnd"/>
      <w:r w:rsidRPr="00AC3720">
        <w:rPr>
          <w:rFonts w:ascii="Arial" w:eastAsia="Times New Roman" w:hAnsi="Arial" w:cs="Arial"/>
          <w:color w:val="1D1D1D"/>
          <w:sz w:val="24"/>
          <w:szCs w:val="24"/>
          <w:lang w:eastAsia="ru-RU"/>
        </w:rPr>
        <w:t>, в котором гражданский служащий ранее замещал должность;</w:t>
      </w:r>
    </w:p>
    <w:p w:rsidR="00AC3720" w:rsidRPr="00AC3720" w:rsidRDefault="00AC3720" w:rsidP="00AC3720">
      <w:pPr>
        <w:numPr>
          <w:ilvl w:val="0"/>
          <w:numId w:val="21"/>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color w:val="1D1D1D"/>
          <w:sz w:val="24"/>
          <w:szCs w:val="24"/>
          <w:lang w:eastAsia="ru-RU"/>
        </w:rPr>
        <w:t>гражданский служащий продвигает определенные проекты с тем, чтобы после увольнения с государственной службы заниматься их реализацией.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u w:val="single"/>
          <w:lang w:eastAsia="ru-RU"/>
        </w:rPr>
        <w:t>7. Ситуации, связанные с явным нарушением гражданским служащим установленных запретов</w:t>
      </w:r>
    </w:p>
    <w:p w:rsidR="00AC3720" w:rsidRPr="00AC3720" w:rsidRDefault="00AC3720" w:rsidP="00AC3720">
      <w:pPr>
        <w:numPr>
          <w:ilvl w:val="0"/>
          <w:numId w:val="22"/>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 xml:space="preserve">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w:t>
      </w:r>
      <w:r w:rsidRPr="00AC3720">
        <w:rPr>
          <w:rFonts w:ascii="Arial" w:eastAsia="Times New Roman" w:hAnsi="Arial" w:cs="Arial"/>
          <w:color w:val="242424"/>
          <w:sz w:val="24"/>
          <w:szCs w:val="24"/>
          <w:lang w:eastAsia="ru-RU"/>
        </w:rPr>
        <w:lastRenderedPageBreak/>
        <w:t>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Представителю нанимателя при принятии решения о предоставлении или </w:t>
      </w:r>
      <w:proofErr w:type="spellStart"/>
      <w:r w:rsidRPr="00AC3720">
        <w:rPr>
          <w:rFonts w:ascii="Arial" w:eastAsia="Times New Roman" w:hAnsi="Arial" w:cs="Arial"/>
          <w:color w:val="242424"/>
          <w:sz w:val="24"/>
          <w:szCs w:val="24"/>
          <w:lang w:eastAsia="ru-RU"/>
        </w:rPr>
        <w:t>непредоставлении</w:t>
      </w:r>
      <w:proofErr w:type="spellEnd"/>
      <w:r w:rsidRPr="00AC3720">
        <w:rPr>
          <w:rFonts w:ascii="Arial" w:eastAsia="Times New Roman" w:hAnsi="Arial" w:cs="Arial"/>
          <w:color w:val="242424"/>
          <w:sz w:val="24"/>
          <w:szCs w:val="24"/>
          <w:lang w:eastAsia="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AC3720" w:rsidRPr="00AC3720" w:rsidRDefault="00AC3720" w:rsidP="00AC3720">
      <w:pPr>
        <w:numPr>
          <w:ilvl w:val="0"/>
          <w:numId w:val="23"/>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в ходе проведения контрольно-надзорных мероприятий обнаруживает нарушения законодательства. Гражданский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Гражданскому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Комментарий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Данная ситуация в целом аналогична ситуации, рассмотренной в пункте 2.2. При этом «советы», предоставляемые гражданским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территориального органа </w:t>
      </w:r>
      <w:proofErr w:type="spellStart"/>
      <w:r w:rsidRPr="00AC3720">
        <w:rPr>
          <w:rFonts w:ascii="Arial" w:eastAsia="Times New Roman" w:hAnsi="Arial" w:cs="Arial"/>
          <w:color w:val="242424"/>
          <w:sz w:val="24"/>
          <w:szCs w:val="24"/>
          <w:lang w:eastAsia="ru-RU"/>
        </w:rPr>
        <w:t>Роспотребнадзора</w:t>
      </w:r>
      <w:proofErr w:type="spellEnd"/>
      <w:r w:rsidRPr="00AC3720">
        <w:rPr>
          <w:rFonts w:ascii="Arial" w:eastAsia="Times New Roman" w:hAnsi="Arial" w:cs="Arial"/>
          <w:color w:val="242424"/>
          <w:sz w:val="24"/>
          <w:szCs w:val="24"/>
          <w:lang w:eastAsia="ru-RU"/>
        </w:rPr>
        <w:t xml:space="preserve"> и т.д. В любом случае, если гражданский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гражданского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гражданского служащего или иными связанными с ним лицами и, следовательно, приводят к возникновению личной заинтересованности.</w:t>
      </w:r>
    </w:p>
    <w:p w:rsidR="00AC3720" w:rsidRPr="00AC3720" w:rsidRDefault="00AC3720" w:rsidP="00AC3720">
      <w:pPr>
        <w:numPr>
          <w:ilvl w:val="0"/>
          <w:numId w:val="24"/>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выполняет иную оплачиваемую работу в организациях, финансируемых иностранными государствами.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lastRenderedPageBreak/>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Представителю нанимателя при принятии решения о предоставлении или </w:t>
      </w:r>
      <w:proofErr w:type="spellStart"/>
      <w:r w:rsidRPr="00AC3720">
        <w:rPr>
          <w:rFonts w:ascii="Arial" w:eastAsia="Times New Roman" w:hAnsi="Arial" w:cs="Arial"/>
          <w:color w:val="242424"/>
          <w:sz w:val="24"/>
          <w:szCs w:val="24"/>
          <w:lang w:eastAsia="ru-RU"/>
        </w:rPr>
        <w:t>непредоставлении</w:t>
      </w:r>
      <w:proofErr w:type="spellEnd"/>
      <w:r w:rsidRPr="00AC3720">
        <w:rPr>
          <w:rFonts w:ascii="Arial" w:eastAsia="Times New Roman" w:hAnsi="Arial" w:cs="Arial"/>
          <w:color w:val="242424"/>
          <w:sz w:val="24"/>
          <w:szCs w:val="24"/>
          <w:lang w:eastAsia="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AC3720" w:rsidRPr="00AC3720" w:rsidRDefault="00AC3720" w:rsidP="00AC3720">
      <w:pPr>
        <w:numPr>
          <w:ilvl w:val="0"/>
          <w:numId w:val="25"/>
        </w:numPr>
        <w:spacing w:before="100" w:beforeAutospacing="1" w:after="100" w:afterAutospacing="1" w:line="240" w:lineRule="auto"/>
        <w:ind w:left="870"/>
        <w:rPr>
          <w:rFonts w:ascii="Arial" w:eastAsia="Times New Roman" w:hAnsi="Arial" w:cs="Arial"/>
          <w:color w:val="1D1D1D"/>
          <w:sz w:val="24"/>
          <w:szCs w:val="24"/>
          <w:lang w:eastAsia="ru-RU"/>
        </w:rPr>
      </w:pPr>
      <w:r w:rsidRPr="00AC3720">
        <w:rPr>
          <w:rFonts w:ascii="Arial" w:eastAsia="Times New Roman" w:hAnsi="Arial" w:cs="Arial"/>
          <w:b/>
          <w:bCs/>
          <w:color w:val="1D1D1D"/>
          <w:sz w:val="24"/>
          <w:szCs w:val="24"/>
          <w:lang w:eastAsia="ru-RU"/>
        </w:rPr>
        <w:t>Описание ситуации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i/>
          <w:iCs/>
          <w:color w:val="242424"/>
          <w:sz w:val="24"/>
          <w:szCs w:val="24"/>
          <w:lang w:eastAsia="ru-RU"/>
        </w:rPr>
        <w:t>Гражданский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AC3720">
        <w:rPr>
          <w:rFonts w:ascii="Arial" w:eastAsia="Times New Roman" w:hAnsi="Arial" w:cs="Arial"/>
          <w:i/>
          <w:iCs/>
          <w:color w:val="242424"/>
          <w:sz w:val="24"/>
          <w:szCs w:val="24"/>
          <w:lang w:eastAsia="ru-RU"/>
        </w:rPr>
        <w:t>ств пр</w:t>
      </w:r>
      <w:proofErr w:type="gramEnd"/>
      <w:r w:rsidRPr="00AC3720">
        <w:rPr>
          <w:rFonts w:ascii="Arial" w:eastAsia="Times New Roman" w:hAnsi="Arial" w:cs="Arial"/>
          <w:i/>
          <w:iCs/>
          <w:color w:val="242424"/>
          <w:sz w:val="24"/>
          <w:szCs w:val="24"/>
          <w:lang w:eastAsia="ru-RU"/>
        </w:rPr>
        <w:t>и совершении коммерческих операций.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b/>
          <w:bCs/>
          <w:color w:val="242424"/>
          <w:sz w:val="24"/>
          <w:szCs w:val="24"/>
          <w:lang w:eastAsia="ru-RU"/>
        </w:rPr>
        <w:t>Меры предотвращения и урегулирования</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Гражданскому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AC3720">
        <w:rPr>
          <w:rFonts w:ascii="Arial" w:eastAsia="Times New Roman" w:hAnsi="Arial" w:cs="Arial"/>
          <w:color w:val="242424"/>
          <w:sz w:val="24"/>
          <w:szCs w:val="24"/>
          <w:lang w:eastAsia="ru-RU"/>
        </w:rPr>
        <w:t>неконфиденциальной</w:t>
      </w:r>
      <w:proofErr w:type="spellEnd"/>
      <w:r w:rsidRPr="00AC3720">
        <w:rPr>
          <w:rFonts w:ascii="Arial" w:eastAsia="Times New Roman" w:hAnsi="Arial" w:cs="Arial"/>
          <w:color w:val="242424"/>
          <w:sz w:val="24"/>
          <w:szCs w:val="24"/>
          <w:lang w:eastAsia="ru-RU"/>
        </w:rPr>
        <w:t xml:space="preserve"> информации, которая лишь временно недоступна широкой общественности.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В связи с этим гражданскому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proofErr w:type="gramStart"/>
      <w:r w:rsidRPr="00AC3720">
        <w:rPr>
          <w:rFonts w:ascii="Arial" w:eastAsia="Times New Roman" w:hAnsi="Arial" w:cs="Arial"/>
          <w:color w:val="242424"/>
          <w:sz w:val="24"/>
          <w:szCs w:val="24"/>
          <w:lang w:eastAsia="ru-RU"/>
        </w:rPr>
        <w:t>Представителю нанимателя, которому стало известно о факте использования гражданским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гражданскому служащему мер дисциплинарной ответственности за нарушение запретов, связанных с государственной службой, учитывая характер совершенного гражданским служащим коррупционного правонарушения, его тяжесть, обстоятельства, при которых</w:t>
      </w:r>
      <w:proofErr w:type="gramEnd"/>
      <w:r w:rsidRPr="00AC3720">
        <w:rPr>
          <w:rFonts w:ascii="Arial" w:eastAsia="Times New Roman" w:hAnsi="Arial" w:cs="Arial"/>
          <w:color w:val="242424"/>
          <w:sz w:val="24"/>
          <w:szCs w:val="24"/>
          <w:lang w:eastAsia="ru-RU"/>
        </w:rPr>
        <w:t xml:space="preserve">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AC3720" w:rsidRPr="00AC3720" w:rsidRDefault="00AC3720" w:rsidP="00AC3720">
      <w:pPr>
        <w:spacing w:before="100" w:beforeAutospacing="1" w:after="150" w:line="240" w:lineRule="auto"/>
        <w:jc w:val="both"/>
        <w:rPr>
          <w:rFonts w:ascii="Arial" w:eastAsia="Times New Roman" w:hAnsi="Arial" w:cs="Arial"/>
          <w:color w:val="242424"/>
          <w:sz w:val="24"/>
          <w:szCs w:val="24"/>
          <w:lang w:eastAsia="ru-RU"/>
        </w:rPr>
      </w:pPr>
      <w:r w:rsidRPr="00AC3720">
        <w:rPr>
          <w:rFonts w:ascii="Arial" w:eastAsia="Times New Roman" w:hAnsi="Arial" w:cs="Arial"/>
          <w:color w:val="242424"/>
          <w:sz w:val="24"/>
          <w:szCs w:val="24"/>
          <w:lang w:eastAsia="ru-RU"/>
        </w:rPr>
        <w:t xml:space="preserve">В случае установления признаков дисциплинарного проступка либо факта совершения гражданским служащим деяния, содержащего признаки </w:t>
      </w:r>
      <w:r w:rsidRPr="00AC3720">
        <w:rPr>
          <w:rFonts w:ascii="Arial" w:eastAsia="Times New Roman" w:hAnsi="Arial" w:cs="Arial"/>
          <w:color w:val="242424"/>
          <w:sz w:val="24"/>
          <w:szCs w:val="24"/>
          <w:lang w:eastAsia="ru-RU"/>
        </w:rPr>
        <w:lastRenderedPageBreak/>
        <w:t xml:space="preserve">административного правонарушения или состава преступления, данная информация представляется руководителю территориального органа </w:t>
      </w:r>
      <w:proofErr w:type="spellStart"/>
      <w:r w:rsidRPr="00AC3720">
        <w:rPr>
          <w:rFonts w:ascii="Arial" w:eastAsia="Times New Roman" w:hAnsi="Arial" w:cs="Arial"/>
          <w:color w:val="242424"/>
          <w:sz w:val="24"/>
          <w:szCs w:val="24"/>
          <w:lang w:eastAsia="ru-RU"/>
        </w:rPr>
        <w:t>Роспотребнадзора</w:t>
      </w:r>
      <w:proofErr w:type="spellEnd"/>
      <w:r w:rsidRPr="00AC3720">
        <w:rPr>
          <w:rFonts w:ascii="Arial" w:eastAsia="Times New Roman" w:hAnsi="Arial" w:cs="Arial"/>
          <w:color w:val="242424"/>
          <w:sz w:val="24"/>
          <w:szCs w:val="24"/>
          <w:lang w:eastAsia="ru-RU"/>
        </w:rPr>
        <w:t xml:space="preserve">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AC3720" w:rsidRPr="00AC3720" w:rsidRDefault="00AC3720" w:rsidP="00AC3720">
      <w:pPr>
        <w:spacing w:before="100" w:beforeAutospacing="1" w:after="150" w:line="240" w:lineRule="auto"/>
        <w:jc w:val="both"/>
        <w:rPr>
          <w:rFonts w:ascii="Arial" w:eastAsia="Times New Roman" w:hAnsi="Arial" w:cs="Arial"/>
          <w:color w:val="242424"/>
          <w:sz w:val="21"/>
          <w:szCs w:val="21"/>
          <w:lang w:eastAsia="ru-RU"/>
        </w:rPr>
      </w:pPr>
    </w:p>
    <w:p w:rsidR="00AC3720" w:rsidRPr="00AC3720" w:rsidRDefault="00AC3720" w:rsidP="00AC3720">
      <w:pPr>
        <w:spacing w:after="0" w:line="240" w:lineRule="auto"/>
        <w:rPr>
          <w:rFonts w:ascii="Arial" w:eastAsia="Times New Roman" w:hAnsi="Arial" w:cs="Arial"/>
          <w:color w:val="1D1D1D"/>
          <w:sz w:val="21"/>
          <w:szCs w:val="21"/>
          <w:lang w:eastAsia="ru-RU"/>
        </w:rPr>
      </w:pPr>
      <w:r w:rsidRPr="00AC3720">
        <w:rPr>
          <w:rFonts w:ascii="Arial" w:eastAsia="Times New Roman" w:hAnsi="Arial" w:cs="Arial"/>
          <w:color w:val="1D1D1D"/>
          <w:sz w:val="21"/>
          <w:szCs w:val="21"/>
          <w:lang w:eastAsia="ru-RU"/>
        </w:rPr>
        <w:pict>
          <v:rect id="_x0000_i1025" style="width:154.35pt;height:.6pt" o:hrpct="330" o:hrstd="t" o:hr="t" fillcolor="#a0a0a0" stroked="f"/>
        </w:pict>
      </w:r>
    </w:p>
    <w:p w:rsidR="00AC3720" w:rsidRPr="00AC3720" w:rsidRDefault="00AC3720" w:rsidP="00AC3720">
      <w:pPr>
        <w:spacing w:before="100" w:beforeAutospacing="1" w:after="150" w:line="240" w:lineRule="auto"/>
        <w:jc w:val="both"/>
        <w:rPr>
          <w:rFonts w:ascii="Arial" w:eastAsia="Times New Roman" w:hAnsi="Arial" w:cs="Arial"/>
          <w:color w:val="242424"/>
          <w:sz w:val="21"/>
          <w:szCs w:val="21"/>
          <w:lang w:eastAsia="ru-RU"/>
        </w:rPr>
      </w:pPr>
      <w:r w:rsidRPr="00AC3720">
        <w:rPr>
          <w:rFonts w:ascii="Arial" w:eastAsia="Times New Roman" w:hAnsi="Arial" w:cs="Arial"/>
          <w:color w:val="242424"/>
          <w:sz w:val="21"/>
          <w:szCs w:val="21"/>
          <w:lang w:eastAsia="ru-RU"/>
        </w:rPr>
        <w:br w:type="textWrapping" w:clear="all"/>
      </w:r>
      <w:proofErr w:type="gramStart"/>
      <w:r w:rsidRPr="00AC3720">
        <w:rPr>
          <w:rFonts w:ascii="Arial" w:eastAsia="Times New Roman" w:hAnsi="Arial" w:cs="Arial"/>
          <w:color w:val="242424"/>
          <w:sz w:val="21"/>
          <w:szCs w:val="21"/>
          <w:u w:val="single"/>
          <w:lang w:eastAsia="ru-RU"/>
        </w:rPr>
        <w:t>[1]</w:t>
      </w:r>
      <w:r w:rsidRPr="00AC3720">
        <w:rPr>
          <w:rFonts w:ascii="Arial" w:eastAsia="Times New Roman" w:hAnsi="Arial" w:cs="Arial"/>
          <w:color w:val="242424"/>
          <w:sz w:val="21"/>
          <w:szCs w:val="21"/>
          <w:lang w:eastAsia="ru-RU"/>
        </w:rPr>
        <w:t>Родители, супруги, дети, братья, сестры, а также братья, сестры, родители и дети супругов, супруги детей.</w:t>
      </w:r>
      <w:proofErr w:type="gramEnd"/>
    </w:p>
    <w:p w:rsidR="00A05B04" w:rsidRDefault="00A05B04"/>
    <w:sectPr w:rsidR="00A05B04" w:rsidSect="00AC3720">
      <w:pgSz w:w="11906" w:h="16838"/>
      <w:pgMar w:top="1134"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705"/>
    <w:multiLevelType w:val="multilevel"/>
    <w:tmpl w:val="B642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12388"/>
    <w:multiLevelType w:val="multilevel"/>
    <w:tmpl w:val="95D4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D685A"/>
    <w:multiLevelType w:val="multilevel"/>
    <w:tmpl w:val="1FA4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85589"/>
    <w:multiLevelType w:val="multilevel"/>
    <w:tmpl w:val="7EA8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1741DA"/>
    <w:multiLevelType w:val="multilevel"/>
    <w:tmpl w:val="124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A76CF"/>
    <w:multiLevelType w:val="multilevel"/>
    <w:tmpl w:val="8B1C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C4F75"/>
    <w:multiLevelType w:val="multilevel"/>
    <w:tmpl w:val="0750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6C28E5"/>
    <w:multiLevelType w:val="multilevel"/>
    <w:tmpl w:val="05F61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C309E1"/>
    <w:multiLevelType w:val="multilevel"/>
    <w:tmpl w:val="3A9CF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5B298D"/>
    <w:multiLevelType w:val="multilevel"/>
    <w:tmpl w:val="9EEC5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231953"/>
    <w:multiLevelType w:val="multilevel"/>
    <w:tmpl w:val="6B38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9B5A3F"/>
    <w:multiLevelType w:val="multilevel"/>
    <w:tmpl w:val="B2AC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000E59"/>
    <w:multiLevelType w:val="multilevel"/>
    <w:tmpl w:val="375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F1C22"/>
    <w:multiLevelType w:val="multilevel"/>
    <w:tmpl w:val="09A8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BE63C4"/>
    <w:multiLevelType w:val="multilevel"/>
    <w:tmpl w:val="4176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5A3B7E"/>
    <w:multiLevelType w:val="multilevel"/>
    <w:tmpl w:val="2382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5D77B9"/>
    <w:multiLevelType w:val="multilevel"/>
    <w:tmpl w:val="6F6E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3B37F7"/>
    <w:multiLevelType w:val="multilevel"/>
    <w:tmpl w:val="617E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4E6072"/>
    <w:multiLevelType w:val="multilevel"/>
    <w:tmpl w:val="842A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0B5687"/>
    <w:multiLevelType w:val="multilevel"/>
    <w:tmpl w:val="6D0C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B11F6E"/>
    <w:multiLevelType w:val="multilevel"/>
    <w:tmpl w:val="CC82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841D98"/>
    <w:multiLevelType w:val="multilevel"/>
    <w:tmpl w:val="1630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9E3A61"/>
    <w:multiLevelType w:val="multilevel"/>
    <w:tmpl w:val="A46C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D79FD"/>
    <w:multiLevelType w:val="multilevel"/>
    <w:tmpl w:val="5AE8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746C16"/>
    <w:multiLevelType w:val="multilevel"/>
    <w:tmpl w:val="987C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22"/>
  </w:num>
  <w:num w:numId="4">
    <w:abstractNumId w:val="15"/>
  </w:num>
  <w:num w:numId="5">
    <w:abstractNumId w:val="1"/>
  </w:num>
  <w:num w:numId="6">
    <w:abstractNumId w:val="18"/>
  </w:num>
  <w:num w:numId="7">
    <w:abstractNumId w:val="24"/>
  </w:num>
  <w:num w:numId="8">
    <w:abstractNumId w:val="20"/>
  </w:num>
  <w:num w:numId="9">
    <w:abstractNumId w:val="17"/>
  </w:num>
  <w:num w:numId="10">
    <w:abstractNumId w:val="14"/>
  </w:num>
  <w:num w:numId="11">
    <w:abstractNumId w:val="2"/>
  </w:num>
  <w:num w:numId="12">
    <w:abstractNumId w:val="19"/>
  </w:num>
  <w:num w:numId="13">
    <w:abstractNumId w:val="7"/>
  </w:num>
  <w:num w:numId="14">
    <w:abstractNumId w:val="21"/>
  </w:num>
  <w:num w:numId="15">
    <w:abstractNumId w:val="16"/>
  </w:num>
  <w:num w:numId="16">
    <w:abstractNumId w:val="9"/>
  </w:num>
  <w:num w:numId="17">
    <w:abstractNumId w:val="11"/>
  </w:num>
  <w:num w:numId="18">
    <w:abstractNumId w:val="6"/>
  </w:num>
  <w:num w:numId="19">
    <w:abstractNumId w:val="8"/>
  </w:num>
  <w:num w:numId="20">
    <w:abstractNumId w:val="10"/>
  </w:num>
  <w:num w:numId="21">
    <w:abstractNumId w:val="23"/>
  </w:num>
  <w:num w:numId="22">
    <w:abstractNumId w:val="5"/>
  </w:num>
  <w:num w:numId="23">
    <w:abstractNumId w:val="3"/>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3D"/>
    <w:rsid w:val="0089363D"/>
    <w:rsid w:val="00A05B04"/>
    <w:rsid w:val="00AC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2">
    <w:name w:val="date2"/>
    <w:basedOn w:val="a"/>
    <w:rsid w:val="00AC3720"/>
    <w:pPr>
      <w:spacing w:before="60" w:after="60" w:line="240" w:lineRule="auto"/>
      <w:jc w:val="both"/>
    </w:pPr>
    <w:rPr>
      <w:rFonts w:ascii="Times New Roman" w:eastAsia="Times New Roman" w:hAnsi="Times New Roman" w:cs="Times New Roman"/>
      <w:i/>
      <w:iCs/>
      <w:color w:val="7B7B7B"/>
      <w:lang w:eastAsia="ru-RU"/>
    </w:rPr>
  </w:style>
  <w:style w:type="character" w:styleId="a3">
    <w:name w:val="Strong"/>
    <w:basedOn w:val="a0"/>
    <w:uiPriority w:val="22"/>
    <w:qFormat/>
    <w:rsid w:val="00AC3720"/>
    <w:rPr>
      <w:b/>
      <w:bCs/>
    </w:rPr>
  </w:style>
  <w:style w:type="character" w:styleId="a4">
    <w:name w:val="Emphasis"/>
    <w:basedOn w:val="a0"/>
    <w:uiPriority w:val="20"/>
    <w:qFormat/>
    <w:rsid w:val="00AC3720"/>
    <w:rPr>
      <w:i/>
      <w:iCs/>
    </w:rPr>
  </w:style>
  <w:style w:type="paragraph" w:styleId="a5">
    <w:name w:val="Balloon Text"/>
    <w:basedOn w:val="a"/>
    <w:link w:val="a6"/>
    <w:uiPriority w:val="99"/>
    <w:semiHidden/>
    <w:unhideWhenUsed/>
    <w:rsid w:val="00AC37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2">
    <w:name w:val="date2"/>
    <w:basedOn w:val="a"/>
    <w:rsid w:val="00AC3720"/>
    <w:pPr>
      <w:spacing w:before="60" w:after="60" w:line="240" w:lineRule="auto"/>
      <w:jc w:val="both"/>
    </w:pPr>
    <w:rPr>
      <w:rFonts w:ascii="Times New Roman" w:eastAsia="Times New Roman" w:hAnsi="Times New Roman" w:cs="Times New Roman"/>
      <w:i/>
      <w:iCs/>
      <w:color w:val="7B7B7B"/>
      <w:lang w:eastAsia="ru-RU"/>
    </w:rPr>
  </w:style>
  <w:style w:type="character" w:styleId="a3">
    <w:name w:val="Strong"/>
    <w:basedOn w:val="a0"/>
    <w:uiPriority w:val="22"/>
    <w:qFormat/>
    <w:rsid w:val="00AC3720"/>
    <w:rPr>
      <w:b/>
      <w:bCs/>
    </w:rPr>
  </w:style>
  <w:style w:type="character" w:styleId="a4">
    <w:name w:val="Emphasis"/>
    <w:basedOn w:val="a0"/>
    <w:uiPriority w:val="20"/>
    <w:qFormat/>
    <w:rsid w:val="00AC3720"/>
    <w:rPr>
      <w:i/>
      <w:iCs/>
    </w:rPr>
  </w:style>
  <w:style w:type="paragraph" w:styleId="a5">
    <w:name w:val="Balloon Text"/>
    <w:basedOn w:val="a"/>
    <w:link w:val="a6"/>
    <w:uiPriority w:val="99"/>
    <w:semiHidden/>
    <w:unhideWhenUsed/>
    <w:rsid w:val="00AC37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1703">
      <w:bodyDiv w:val="1"/>
      <w:marLeft w:val="0"/>
      <w:marRight w:val="0"/>
      <w:marTop w:val="0"/>
      <w:marBottom w:val="0"/>
      <w:divBdr>
        <w:top w:val="none" w:sz="0" w:space="0" w:color="auto"/>
        <w:left w:val="none" w:sz="0" w:space="0" w:color="auto"/>
        <w:bottom w:val="none" w:sz="0" w:space="0" w:color="auto"/>
        <w:right w:val="none" w:sz="0" w:space="0" w:color="auto"/>
      </w:divBdr>
      <w:divsChild>
        <w:div w:id="1344278629">
          <w:marLeft w:val="0"/>
          <w:marRight w:val="0"/>
          <w:marTop w:val="0"/>
          <w:marBottom w:val="0"/>
          <w:divBdr>
            <w:top w:val="none" w:sz="0" w:space="0" w:color="auto"/>
            <w:left w:val="none" w:sz="0" w:space="0" w:color="auto"/>
            <w:bottom w:val="none" w:sz="0" w:space="0" w:color="auto"/>
            <w:right w:val="none" w:sz="0" w:space="0" w:color="auto"/>
          </w:divBdr>
          <w:divsChild>
            <w:div w:id="508905562">
              <w:marLeft w:val="150"/>
              <w:marRight w:val="0"/>
              <w:marTop w:val="0"/>
              <w:marBottom w:val="0"/>
              <w:divBdr>
                <w:top w:val="none" w:sz="0" w:space="0" w:color="auto"/>
                <w:left w:val="none" w:sz="0" w:space="0" w:color="auto"/>
                <w:bottom w:val="none" w:sz="0" w:space="0" w:color="auto"/>
                <w:right w:val="none" w:sz="0" w:space="0" w:color="auto"/>
              </w:divBdr>
              <w:divsChild>
                <w:div w:id="414325189">
                  <w:marLeft w:val="0"/>
                  <w:marRight w:val="0"/>
                  <w:marTop w:val="0"/>
                  <w:marBottom w:val="0"/>
                  <w:divBdr>
                    <w:top w:val="none" w:sz="0" w:space="0" w:color="auto"/>
                    <w:left w:val="none" w:sz="0" w:space="0" w:color="auto"/>
                    <w:bottom w:val="none" w:sz="0" w:space="0" w:color="auto"/>
                    <w:right w:val="none" w:sz="0" w:space="0" w:color="auto"/>
                  </w:divBdr>
                  <w:divsChild>
                    <w:div w:id="927352484">
                      <w:marLeft w:val="0"/>
                      <w:marRight w:val="0"/>
                      <w:marTop w:val="0"/>
                      <w:marBottom w:val="0"/>
                      <w:divBdr>
                        <w:top w:val="none" w:sz="0" w:space="0" w:color="auto"/>
                        <w:left w:val="none" w:sz="0" w:space="0" w:color="auto"/>
                        <w:bottom w:val="none" w:sz="0" w:space="0" w:color="auto"/>
                        <w:right w:val="none" w:sz="0" w:space="0" w:color="auto"/>
                      </w:divBdr>
                      <w:divsChild>
                        <w:div w:id="1604990801">
                          <w:marLeft w:val="0"/>
                          <w:marRight w:val="0"/>
                          <w:marTop w:val="0"/>
                          <w:marBottom w:val="0"/>
                          <w:divBdr>
                            <w:top w:val="none" w:sz="0" w:space="0" w:color="auto"/>
                            <w:left w:val="none" w:sz="0" w:space="0" w:color="auto"/>
                            <w:bottom w:val="none" w:sz="0" w:space="0" w:color="auto"/>
                            <w:right w:val="none" w:sz="0" w:space="0" w:color="auto"/>
                          </w:divBdr>
                          <w:divsChild>
                            <w:div w:id="399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9E70D954B214AB4C3FBC447D19ED212FEA820EF569BEF9872D62EC1F5CD9648E965E3E3E73E96MFK1L" TargetMode="External"/><Relationship Id="rId3" Type="http://schemas.microsoft.com/office/2007/relationships/stylesWithEffects" Target="stylesWithEffects.xml"/><Relationship Id="rId7" Type="http://schemas.openxmlformats.org/officeDocument/2006/relationships/hyperlink" Target="consultantplus://offline/ref=D9F9E70D954B214AB4C3FBC447D19ED212FEA820EF569BEF9872D62EC1F5CD9648E965E3E3E73E96MFK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mintrud.ru/ministry/anticorruption/Method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7903</Words>
  <Characters>45048</Characters>
  <Application>Microsoft Office Word</Application>
  <DocSecurity>0</DocSecurity>
  <Lines>375</Lines>
  <Paragraphs>105</Paragraphs>
  <ScaleCrop>false</ScaleCrop>
  <Company/>
  <LinksUpToDate>false</LinksUpToDate>
  <CharactersWithSpaces>52846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Калиберда</dc:creator>
  <cp:keywords/>
  <dc:description/>
  <cp:lastModifiedBy>Калиберда</cp:lastModifiedBy>
  <cp:revision>2</cp:revision>
  <cp:lastPrinted>2016-07-22T15:23:00Z</cp:lastPrinted>
  <dcterms:created xsi:type="dcterms:W3CDTF">2016-07-22T15:16:00Z</dcterms:created>
  <dcterms:modified xsi:type="dcterms:W3CDTF">2016-07-22T15:23:00Z</dcterms:modified>
</cp:coreProperties>
</file>