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29" w:rsidRPr="00A05B29" w:rsidRDefault="00A05B29" w:rsidP="00A05B29">
      <w:pPr>
        <w:spacing w:after="100" w:line="240" w:lineRule="auto"/>
        <w:jc w:val="center"/>
        <w:rPr>
          <w:rFonts w:ascii="Times New Roman" w:eastAsia="Times New Roman" w:hAnsi="Times New Roman" w:cs="Times New Roman"/>
          <w:sz w:val="24"/>
          <w:szCs w:val="24"/>
          <w:lang w:eastAsia="ru-RU"/>
        </w:rPr>
      </w:pPr>
      <w:r w:rsidRPr="00A05B29">
        <w:rPr>
          <w:rFonts w:ascii="Times New Roman" w:eastAsia="Times New Roman" w:hAnsi="Times New Roman" w:cs="Times New Roman"/>
          <w:b/>
          <w:sz w:val="24"/>
          <w:szCs w:val="24"/>
          <w:lang w:eastAsia="ru-RU"/>
        </w:rPr>
        <w:t>Федеральный закон от 25 декабря 2008 г. N 273-ФЗ</w:t>
      </w:r>
      <w:r w:rsidRPr="00A05B29">
        <w:rPr>
          <w:rFonts w:ascii="Times New Roman" w:eastAsia="Times New Roman" w:hAnsi="Times New Roman" w:cs="Times New Roman"/>
          <w:b/>
          <w:sz w:val="24"/>
          <w:szCs w:val="24"/>
          <w:lang w:eastAsia="ru-RU"/>
        </w:rPr>
        <w:br/>
        <w:t>"О противодействии коррупции"</w:t>
      </w:r>
    </w:p>
    <w:p w:rsidR="00A05B29" w:rsidRPr="00A05B29" w:rsidRDefault="00A05B29" w:rsidP="008B4AAB">
      <w:pPr>
        <w:spacing w:after="100" w:line="240" w:lineRule="auto"/>
        <w:jc w:val="both"/>
        <w:outlineLvl w:val="3"/>
        <w:rPr>
          <w:rFonts w:ascii="Times New Roman" w:eastAsia="Times New Roman" w:hAnsi="Times New Roman" w:cs="Times New Roman"/>
          <w:bCs/>
          <w:sz w:val="24"/>
          <w:szCs w:val="24"/>
          <w:lang w:eastAsia="ru-RU"/>
        </w:rPr>
      </w:pPr>
      <w:r w:rsidRPr="00A05B29">
        <w:rPr>
          <w:rFonts w:ascii="Times New Roman" w:eastAsia="Times New Roman" w:hAnsi="Times New Roman" w:cs="Times New Roman"/>
          <w:bCs/>
          <w:sz w:val="24"/>
          <w:szCs w:val="24"/>
          <w:lang w:eastAsia="ru-RU"/>
        </w:rPr>
        <w:t xml:space="preserve">С изменениями и дополнениями </w:t>
      </w:r>
      <w:proofErr w:type="gramStart"/>
      <w:r w:rsidRPr="00A05B29">
        <w:rPr>
          <w:rFonts w:ascii="Times New Roman" w:eastAsia="Times New Roman" w:hAnsi="Times New Roman" w:cs="Times New Roman"/>
          <w:bCs/>
          <w:sz w:val="24"/>
          <w:szCs w:val="24"/>
          <w:lang w:eastAsia="ru-RU"/>
        </w:rPr>
        <w:t>от</w:t>
      </w:r>
      <w:proofErr w:type="gramEnd"/>
      <w:r w:rsidRPr="00A05B29">
        <w:rPr>
          <w:rFonts w:ascii="Times New Roman" w:eastAsia="Times New Roman" w:hAnsi="Times New Roman" w:cs="Times New Roman"/>
          <w:bCs/>
          <w:sz w:val="24"/>
          <w:szCs w:val="24"/>
          <w:lang w:eastAsia="ru-RU"/>
        </w:rPr>
        <w:t>:</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11 июля, 21 ноября 2011 г., 3, 29 декабря 2012 г., 7 мая, 30 сентября, 28 декабря 2013 г., 22 декабря 2014 г., 5 октября, 3, 28 ноября 2015 г., 15 февраля, 3 июля 2016 г.</w:t>
      </w:r>
    </w:p>
    <w:p w:rsidR="00A05B29" w:rsidRPr="00A05B29" w:rsidRDefault="00A05B29" w:rsidP="008B4AAB">
      <w:pPr>
        <w:spacing w:after="100" w:line="240" w:lineRule="auto"/>
        <w:ind w:hanging="709"/>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br/>
      </w:r>
      <w:proofErr w:type="gramStart"/>
      <w:r w:rsidRPr="00A05B29">
        <w:rPr>
          <w:rFonts w:ascii="Times New Roman" w:eastAsia="Times New Roman" w:hAnsi="Times New Roman" w:cs="Times New Roman"/>
          <w:sz w:val="24"/>
          <w:szCs w:val="24"/>
          <w:lang w:eastAsia="ru-RU"/>
        </w:rPr>
        <w:t>Принят</w:t>
      </w:r>
      <w:proofErr w:type="gramEnd"/>
      <w:r w:rsidRPr="00A05B29">
        <w:rPr>
          <w:rFonts w:ascii="Times New Roman" w:eastAsia="Times New Roman" w:hAnsi="Times New Roman" w:cs="Times New Roman"/>
          <w:sz w:val="24"/>
          <w:szCs w:val="24"/>
          <w:lang w:eastAsia="ru-RU"/>
        </w:rPr>
        <w:t xml:space="preserve"> Государственной Думой 19 декабря 2008 года</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proofErr w:type="gramStart"/>
      <w:r w:rsidRPr="00A05B29">
        <w:rPr>
          <w:rFonts w:ascii="Times New Roman" w:eastAsia="Times New Roman" w:hAnsi="Times New Roman" w:cs="Times New Roman"/>
          <w:sz w:val="24"/>
          <w:szCs w:val="24"/>
          <w:lang w:eastAsia="ru-RU"/>
        </w:rPr>
        <w:t>Одобрен</w:t>
      </w:r>
      <w:proofErr w:type="gramEnd"/>
      <w:r w:rsidRPr="00A05B29">
        <w:rPr>
          <w:rFonts w:ascii="Times New Roman" w:eastAsia="Times New Roman" w:hAnsi="Times New Roman" w:cs="Times New Roman"/>
          <w:sz w:val="24"/>
          <w:szCs w:val="24"/>
          <w:lang w:eastAsia="ru-RU"/>
        </w:rPr>
        <w:t xml:space="preserve"> Советом Федерации 22 декабря 2008 года</w:t>
      </w:r>
    </w:p>
    <w:p w:rsidR="00A05B29" w:rsidRDefault="00A05B29" w:rsidP="008B4AAB">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05B29">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b/>
          <w:sz w:val="24"/>
          <w:szCs w:val="24"/>
          <w:lang w:eastAsia="ru-RU"/>
        </w:rPr>
        <w:t>Статья 1.</w:t>
      </w:r>
      <w:r w:rsidRPr="00A05B29">
        <w:rPr>
          <w:rFonts w:ascii="Times New Roman" w:eastAsia="Times New Roman" w:hAnsi="Times New Roman" w:cs="Times New Roman"/>
          <w:sz w:val="24"/>
          <w:szCs w:val="24"/>
          <w:lang w:eastAsia="ru-RU"/>
        </w:rPr>
        <w:t xml:space="preserve"> Основные понятия, используемые в настоящем Федеральном законе</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 коррупция: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proofErr w:type="gramStart"/>
      <w:r w:rsidRPr="00A05B29">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A05B29" w:rsidRPr="008B4AAB" w:rsidRDefault="00A05B29" w:rsidP="008B4AAB">
      <w:pPr>
        <w:spacing w:after="100" w:line="240" w:lineRule="auto"/>
        <w:jc w:val="both"/>
        <w:outlineLvl w:val="3"/>
        <w:rPr>
          <w:rFonts w:ascii="Times New Roman" w:eastAsia="Times New Roman" w:hAnsi="Times New Roman" w:cs="Times New Roman"/>
          <w:b/>
          <w:bCs/>
          <w:lang w:eastAsia="ru-RU"/>
        </w:rPr>
      </w:pPr>
      <w:r w:rsidRPr="008B4AAB">
        <w:rPr>
          <w:rFonts w:ascii="Times New Roman" w:eastAsia="Times New Roman" w:hAnsi="Times New Roman" w:cs="Times New Roman"/>
          <w:b/>
          <w:bCs/>
          <w:lang w:eastAsia="ru-RU"/>
        </w:rPr>
        <w:t>Информация об изменениях:</w:t>
      </w:r>
    </w:p>
    <w:p w:rsidR="00A05B29" w:rsidRPr="008B4AAB" w:rsidRDefault="00A05B29" w:rsidP="008B4AAB">
      <w:pPr>
        <w:spacing w:after="100" w:line="240" w:lineRule="auto"/>
        <w:jc w:val="both"/>
        <w:rPr>
          <w:rFonts w:ascii="Times New Roman" w:eastAsia="Times New Roman" w:hAnsi="Times New Roman" w:cs="Times New Roman"/>
          <w:lang w:eastAsia="ru-RU"/>
        </w:rPr>
      </w:pPr>
      <w:hyperlink r:id="rId5" w:anchor="block_2111" w:history="1">
        <w:r w:rsidRPr="008B4AAB">
          <w:rPr>
            <w:rFonts w:ascii="Times New Roman" w:eastAsia="Times New Roman" w:hAnsi="Times New Roman" w:cs="Times New Roman"/>
            <w:color w:val="0000FF"/>
            <w:u w:val="single"/>
            <w:lang w:eastAsia="ru-RU"/>
          </w:rPr>
          <w:t>Федеральным законом</w:t>
        </w:r>
      </w:hyperlink>
      <w:r w:rsidRPr="008B4AAB">
        <w:rPr>
          <w:rFonts w:ascii="Times New Roman" w:eastAsia="Times New Roman" w:hAnsi="Times New Roman" w:cs="Times New Roman"/>
          <w:lang w:eastAsia="ru-RU"/>
        </w:rPr>
        <w:t xml:space="preserve"> от 21 ноября 2011 г. N 329-ФЗ статья 1 настоящего Федерального закона дополнена пунктом 3</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3) нормативные правовые акты Российской Федерации: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в) муниципальные правовые акты;</w:t>
      </w:r>
    </w:p>
    <w:p w:rsidR="00A05B29" w:rsidRPr="008B4AAB" w:rsidRDefault="00A05B29" w:rsidP="008B4AAB">
      <w:pPr>
        <w:spacing w:after="100" w:line="240" w:lineRule="auto"/>
        <w:jc w:val="both"/>
        <w:outlineLvl w:val="3"/>
        <w:rPr>
          <w:rFonts w:ascii="Times New Roman" w:eastAsia="Times New Roman" w:hAnsi="Times New Roman" w:cs="Times New Roman"/>
          <w:b/>
          <w:bCs/>
          <w:lang w:eastAsia="ru-RU"/>
        </w:rPr>
      </w:pPr>
      <w:r w:rsidRPr="008B4AAB">
        <w:rPr>
          <w:rFonts w:ascii="Times New Roman" w:eastAsia="Times New Roman" w:hAnsi="Times New Roman" w:cs="Times New Roman"/>
          <w:b/>
          <w:bCs/>
          <w:lang w:eastAsia="ru-RU"/>
        </w:rPr>
        <w:t>Информация об изменениях:</w:t>
      </w:r>
    </w:p>
    <w:p w:rsidR="00A05B29" w:rsidRPr="008B4AAB" w:rsidRDefault="00A05B29" w:rsidP="008B4AAB">
      <w:pPr>
        <w:spacing w:after="100" w:line="240" w:lineRule="auto"/>
        <w:jc w:val="both"/>
        <w:rPr>
          <w:rFonts w:ascii="Times New Roman" w:eastAsia="Times New Roman" w:hAnsi="Times New Roman" w:cs="Times New Roman"/>
          <w:lang w:eastAsia="ru-RU"/>
        </w:rPr>
      </w:pPr>
      <w:hyperlink r:id="rId6" w:anchor="block_2112" w:history="1">
        <w:r w:rsidRPr="008B4AAB">
          <w:rPr>
            <w:rFonts w:ascii="Times New Roman" w:eastAsia="Times New Roman" w:hAnsi="Times New Roman" w:cs="Times New Roman"/>
            <w:color w:val="0000FF"/>
            <w:u w:val="single"/>
            <w:lang w:eastAsia="ru-RU"/>
          </w:rPr>
          <w:t>Федеральным законом</w:t>
        </w:r>
      </w:hyperlink>
      <w:r w:rsidRPr="008B4AAB">
        <w:rPr>
          <w:rFonts w:ascii="Times New Roman" w:eastAsia="Times New Roman" w:hAnsi="Times New Roman" w:cs="Times New Roman"/>
          <w:lang w:eastAsia="ru-RU"/>
        </w:rPr>
        <w:t xml:space="preserve"> от 21 ноября 2011 г. N 329-ФЗ статья 1 настоящего Федерального закона дополнена пунктом 4</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proofErr w:type="gramStart"/>
      <w:r w:rsidRPr="00A05B29">
        <w:rPr>
          <w:rFonts w:ascii="Times New Roman" w:eastAsia="Times New Roman" w:hAnsi="Times New Roman" w:cs="Times New Roman"/>
          <w:sz w:val="24"/>
          <w:szCs w:val="24"/>
          <w:lang w:eastAsia="ru-RU"/>
        </w:rPr>
        <w:lastRenderedPageBreak/>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05B29" w:rsidRPr="008B4AAB" w:rsidRDefault="00A05B29" w:rsidP="008B4AAB">
      <w:pPr>
        <w:spacing w:after="100" w:line="240" w:lineRule="auto"/>
        <w:jc w:val="both"/>
        <w:rPr>
          <w:rFonts w:ascii="Times New Roman" w:eastAsia="Times New Roman" w:hAnsi="Times New Roman" w:cs="Times New Roman"/>
          <w:sz w:val="16"/>
          <w:szCs w:val="16"/>
          <w:lang w:eastAsia="ru-RU"/>
        </w:rPr>
      </w:pP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Статья 2. Правовая основа противодействия коррупции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proofErr w:type="gramStart"/>
      <w:r w:rsidRPr="00A05B29">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7" w:history="1">
        <w:r w:rsidRPr="00A05B29">
          <w:rPr>
            <w:rFonts w:ascii="Times New Roman" w:eastAsia="Times New Roman" w:hAnsi="Times New Roman" w:cs="Times New Roman"/>
            <w:color w:val="0000FF"/>
            <w:sz w:val="24"/>
            <w:szCs w:val="24"/>
            <w:u w:val="single"/>
            <w:lang w:eastAsia="ru-RU"/>
          </w:rPr>
          <w:t>Конституция</w:t>
        </w:r>
      </w:hyperlink>
      <w:r w:rsidRPr="00A05B29">
        <w:rPr>
          <w:rFonts w:ascii="Times New Roman" w:eastAsia="Times New Roman" w:hAnsi="Times New Roman" w:cs="Times New Roman"/>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A05B29">
        <w:rPr>
          <w:rFonts w:ascii="Times New Roman" w:eastAsia="Times New Roman" w:hAnsi="Times New Roman" w:cs="Times New Roman"/>
          <w:sz w:val="24"/>
          <w:szCs w:val="24"/>
          <w:lang w:eastAsia="ru-RU"/>
        </w:rPr>
        <w:t xml:space="preserve"> и муниципальные правовые акты.</w:t>
      </w:r>
    </w:p>
    <w:p w:rsidR="00A05B29" w:rsidRPr="008B4AAB" w:rsidRDefault="00A05B29" w:rsidP="008B4AAB">
      <w:pPr>
        <w:spacing w:after="100" w:line="240" w:lineRule="auto"/>
        <w:jc w:val="both"/>
        <w:rPr>
          <w:rFonts w:ascii="Times New Roman" w:eastAsia="Times New Roman" w:hAnsi="Times New Roman" w:cs="Times New Roman"/>
          <w:sz w:val="16"/>
          <w:szCs w:val="16"/>
          <w:lang w:eastAsia="ru-RU"/>
        </w:rPr>
      </w:pP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Статья 3. Основные принципы противодействия коррупции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hyperlink r:id="rId8" w:anchor="block_102" w:history="1">
        <w:r w:rsidRPr="00A05B29">
          <w:rPr>
            <w:rFonts w:ascii="Times New Roman" w:eastAsia="Times New Roman" w:hAnsi="Times New Roman" w:cs="Times New Roman"/>
            <w:color w:val="0000FF"/>
            <w:sz w:val="24"/>
            <w:szCs w:val="24"/>
            <w:u w:val="single"/>
            <w:lang w:eastAsia="ru-RU"/>
          </w:rPr>
          <w:t>Противодействие коррупции</w:t>
        </w:r>
      </w:hyperlink>
      <w:r w:rsidRPr="00A05B29">
        <w:rPr>
          <w:rFonts w:ascii="Times New Roman" w:eastAsia="Times New Roman" w:hAnsi="Times New Roman" w:cs="Times New Roman"/>
          <w:sz w:val="24"/>
          <w:szCs w:val="24"/>
          <w:lang w:eastAsia="ru-RU"/>
        </w:rPr>
        <w:t xml:space="preserve"> в Российской Федерации основывается на следующих основных принципах:</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2) законность;</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A05B29" w:rsidRPr="008B4AAB" w:rsidRDefault="00A05B29" w:rsidP="008B4AAB">
      <w:pPr>
        <w:spacing w:after="100" w:line="240" w:lineRule="auto"/>
        <w:jc w:val="both"/>
        <w:rPr>
          <w:rFonts w:ascii="Times New Roman" w:eastAsia="Times New Roman" w:hAnsi="Times New Roman" w:cs="Times New Roman"/>
          <w:sz w:val="16"/>
          <w:szCs w:val="16"/>
          <w:lang w:eastAsia="ru-RU"/>
        </w:rPr>
      </w:pP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Статья 4. Международное сотрудничество Российской Федерации в области противодействия коррупции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A05B29">
        <w:rPr>
          <w:rFonts w:ascii="Times New Roman" w:eastAsia="Times New Roman" w:hAnsi="Times New Roman" w:cs="Times New Roman"/>
          <w:sz w:val="24"/>
          <w:szCs w:val="24"/>
          <w:lang w:eastAsia="ru-RU"/>
        </w:rPr>
        <w:t>ств дл</w:t>
      </w:r>
      <w:proofErr w:type="gramEnd"/>
      <w:r w:rsidRPr="00A05B29">
        <w:rPr>
          <w:rFonts w:ascii="Times New Roman" w:eastAsia="Times New Roman" w:hAnsi="Times New Roman" w:cs="Times New Roman"/>
          <w:sz w:val="24"/>
          <w:szCs w:val="24"/>
          <w:lang w:eastAsia="ru-RU"/>
        </w:rPr>
        <w:t>я проведения исследований или судебных экспертиз;</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2. </w:t>
      </w:r>
      <w:proofErr w:type="gramStart"/>
      <w:r w:rsidRPr="00A05B29">
        <w:rPr>
          <w:rFonts w:ascii="Times New Roman" w:eastAsia="Times New Roman" w:hAnsi="Times New Roman" w:cs="Times New Roman"/>
          <w:sz w:val="24"/>
          <w:szCs w:val="24"/>
          <w:lang w:eastAsia="ru-RU"/>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w:t>
      </w:r>
      <w:r w:rsidRPr="00A05B29">
        <w:rPr>
          <w:rFonts w:ascii="Times New Roman" w:eastAsia="Times New Roman" w:hAnsi="Times New Roman" w:cs="Times New Roman"/>
          <w:sz w:val="24"/>
          <w:szCs w:val="24"/>
          <w:lang w:eastAsia="ru-RU"/>
        </w:rPr>
        <w:lastRenderedPageBreak/>
        <w:t>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A05B29">
        <w:rPr>
          <w:rFonts w:ascii="Times New Roman" w:eastAsia="Times New Roman" w:hAnsi="Times New Roman" w:cs="Times New Roman"/>
          <w:sz w:val="24"/>
          <w:szCs w:val="24"/>
          <w:lang w:eastAsia="ru-RU"/>
        </w:rPr>
        <w:t xml:space="preserve"> Федерации и федеральными законами.</w:t>
      </w:r>
    </w:p>
    <w:p w:rsidR="00A05B29" w:rsidRPr="008B4AAB" w:rsidRDefault="00A05B29" w:rsidP="008B4AAB">
      <w:pPr>
        <w:spacing w:after="100" w:line="240" w:lineRule="auto"/>
        <w:jc w:val="both"/>
        <w:rPr>
          <w:rFonts w:ascii="Times New Roman" w:eastAsia="Times New Roman" w:hAnsi="Times New Roman" w:cs="Times New Roman"/>
          <w:sz w:val="16"/>
          <w:szCs w:val="16"/>
          <w:lang w:eastAsia="ru-RU"/>
        </w:rPr>
      </w:pP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Статья 5. Организационные основы противодействия коррупции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 Президент Российской Федерации: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1) определяет основные направления государственной политики в области </w:t>
      </w:r>
      <w:hyperlink r:id="rId9" w:anchor="block_102" w:history="1">
        <w:r w:rsidRPr="00A05B29">
          <w:rPr>
            <w:rFonts w:ascii="Times New Roman" w:eastAsia="Times New Roman" w:hAnsi="Times New Roman" w:cs="Times New Roman"/>
            <w:color w:val="0000FF"/>
            <w:sz w:val="24"/>
            <w:szCs w:val="24"/>
            <w:u w:val="single"/>
            <w:lang w:eastAsia="ru-RU"/>
          </w:rPr>
          <w:t>противодействия коррупции</w:t>
        </w:r>
      </w:hyperlink>
      <w:r w:rsidRPr="00A05B29">
        <w:rPr>
          <w:rFonts w:ascii="Times New Roman" w:eastAsia="Times New Roman" w:hAnsi="Times New Roman" w:cs="Times New Roman"/>
          <w:sz w:val="24"/>
          <w:szCs w:val="24"/>
          <w:lang w:eastAsia="ru-RU"/>
        </w:rPr>
        <w:t>;</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A05B29">
        <w:rPr>
          <w:rFonts w:ascii="Times New Roman" w:eastAsia="Times New Roman" w:hAnsi="Times New Roman" w:cs="Times New Roman"/>
          <w:sz w:val="24"/>
          <w:szCs w:val="24"/>
          <w:lang w:eastAsia="ru-RU"/>
        </w:rPr>
        <w:t>законов по вопросам</w:t>
      </w:r>
      <w:proofErr w:type="gramEnd"/>
      <w:r w:rsidRPr="00A05B29">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05B29" w:rsidRPr="008B4AAB" w:rsidRDefault="00A05B29" w:rsidP="008B4AAB">
      <w:pPr>
        <w:spacing w:after="100" w:line="240" w:lineRule="auto"/>
        <w:jc w:val="both"/>
        <w:outlineLvl w:val="3"/>
        <w:rPr>
          <w:rFonts w:ascii="Times New Roman" w:eastAsia="Times New Roman" w:hAnsi="Times New Roman" w:cs="Times New Roman"/>
          <w:b/>
          <w:bCs/>
          <w:lang w:eastAsia="ru-RU"/>
        </w:rPr>
      </w:pPr>
      <w:r w:rsidRPr="008B4AAB">
        <w:rPr>
          <w:rFonts w:ascii="Times New Roman" w:eastAsia="Times New Roman" w:hAnsi="Times New Roman" w:cs="Times New Roman"/>
          <w:b/>
          <w:bCs/>
          <w:lang w:eastAsia="ru-RU"/>
        </w:rPr>
        <w:t>Информация об изменениях:</w:t>
      </w:r>
    </w:p>
    <w:p w:rsidR="00A05B29" w:rsidRPr="008B4AAB" w:rsidRDefault="00A05B29" w:rsidP="008B4AAB">
      <w:pPr>
        <w:spacing w:after="100" w:line="240" w:lineRule="auto"/>
        <w:jc w:val="both"/>
        <w:rPr>
          <w:rFonts w:ascii="Times New Roman" w:eastAsia="Times New Roman" w:hAnsi="Times New Roman" w:cs="Times New Roman"/>
          <w:lang w:eastAsia="ru-RU"/>
        </w:rPr>
      </w:pPr>
      <w:hyperlink r:id="rId10" w:anchor="block_212" w:history="1">
        <w:r w:rsidRPr="008B4AAB">
          <w:rPr>
            <w:rFonts w:ascii="Times New Roman" w:eastAsia="Times New Roman" w:hAnsi="Times New Roman" w:cs="Times New Roman"/>
            <w:color w:val="0000FF"/>
            <w:u w:val="single"/>
            <w:lang w:eastAsia="ru-RU"/>
          </w:rPr>
          <w:t>Федеральным законом</w:t>
        </w:r>
      </w:hyperlink>
      <w:r w:rsidRPr="008B4AAB">
        <w:rPr>
          <w:rFonts w:ascii="Times New Roman" w:eastAsia="Times New Roman" w:hAnsi="Times New Roman" w:cs="Times New Roman"/>
          <w:lang w:eastAsia="ru-RU"/>
        </w:rPr>
        <w:t xml:space="preserve"> от 21 ноября 2011 г. N 329-ФЗ статья 5 настоящего Федерального закона дополнена частью 4.1</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4.1. </w:t>
      </w:r>
      <w:proofErr w:type="gramStart"/>
      <w:r w:rsidRPr="00A05B29">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A05B29">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5. </w:t>
      </w:r>
      <w:proofErr w:type="gramStart"/>
      <w:r w:rsidRPr="00A05B29">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A05B29">
        <w:rPr>
          <w:rFonts w:ascii="Times New Roman" w:eastAsia="Times New Roman" w:hAnsi="Times New Roman" w:cs="Times New Roman"/>
          <w:sz w:val="24"/>
          <w:szCs w:val="24"/>
          <w:lang w:eastAsia="ru-RU"/>
        </w:rPr>
        <w:t xml:space="preserve">). </w:t>
      </w:r>
      <w:proofErr w:type="gramStart"/>
      <w:r w:rsidRPr="00A05B29">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A05B29">
        <w:rPr>
          <w:rFonts w:ascii="Times New Roman" w:eastAsia="Times New Roman" w:hAnsi="Times New Roman" w:cs="Times New Roman"/>
          <w:sz w:val="24"/>
          <w:szCs w:val="24"/>
          <w:lang w:eastAsia="ru-RU"/>
        </w:rPr>
        <w:t xml:space="preserve"> </w:t>
      </w:r>
      <w:proofErr w:type="gramStart"/>
      <w:r w:rsidRPr="00A05B29">
        <w:rPr>
          <w:rFonts w:ascii="Times New Roman" w:eastAsia="Times New Roman" w:hAnsi="Times New Roman" w:cs="Times New Roman"/>
          <w:sz w:val="24"/>
          <w:szCs w:val="24"/>
          <w:lang w:eastAsia="ru-RU"/>
        </w:rPr>
        <w:t>которых</w:t>
      </w:r>
      <w:proofErr w:type="gramEnd"/>
      <w:r w:rsidRPr="00A05B29">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lastRenderedPageBreak/>
        <w:t xml:space="preserve">6. Генеральный прокурор Российской Федерации и подчиненные ему прокуроры в пределах своих </w:t>
      </w:r>
      <w:hyperlink r:id="rId11" w:anchor="block_17" w:history="1">
        <w:r w:rsidRPr="00A05B29">
          <w:rPr>
            <w:rFonts w:ascii="Times New Roman" w:eastAsia="Times New Roman" w:hAnsi="Times New Roman" w:cs="Times New Roman"/>
            <w:color w:val="0000FF"/>
            <w:sz w:val="24"/>
            <w:szCs w:val="24"/>
            <w:u w:val="single"/>
            <w:lang w:eastAsia="ru-RU"/>
          </w:rPr>
          <w:t>полномочий</w:t>
        </w:r>
      </w:hyperlink>
      <w:r w:rsidRPr="00A05B29">
        <w:rPr>
          <w:rFonts w:ascii="Times New Roman" w:eastAsia="Times New Roman" w:hAnsi="Times New Roman" w:cs="Times New Roman"/>
          <w:sz w:val="24"/>
          <w:szCs w:val="24"/>
          <w:lang w:eastAsia="ru-RU"/>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w:t>
      </w:r>
      <w:hyperlink r:id="rId12" w:anchor="block_102" w:history="1">
        <w:r w:rsidRPr="00A05B29">
          <w:rPr>
            <w:rFonts w:ascii="Times New Roman" w:eastAsia="Times New Roman" w:hAnsi="Times New Roman" w:cs="Times New Roman"/>
            <w:color w:val="0000FF"/>
            <w:sz w:val="24"/>
            <w:szCs w:val="24"/>
            <w:u w:val="single"/>
            <w:lang w:eastAsia="ru-RU"/>
          </w:rPr>
          <w:t>противодействие коррупции</w:t>
        </w:r>
      </w:hyperlink>
      <w:r w:rsidRPr="00A05B29">
        <w:rPr>
          <w:rFonts w:ascii="Times New Roman" w:eastAsia="Times New Roman" w:hAnsi="Times New Roman" w:cs="Times New Roman"/>
          <w:sz w:val="24"/>
          <w:szCs w:val="24"/>
          <w:lang w:eastAsia="ru-RU"/>
        </w:rPr>
        <w:t xml:space="preserve"> в соответствии с </w:t>
      </w:r>
      <w:hyperlink r:id="rId13" w:anchor="block_300" w:history="1">
        <w:r w:rsidRPr="00A05B29">
          <w:rPr>
            <w:rFonts w:ascii="Times New Roman" w:eastAsia="Times New Roman" w:hAnsi="Times New Roman" w:cs="Times New Roman"/>
            <w:color w:val="0000FF"/>
            <w:sz w:val="24"/>
            <w:szCs w:val="24"/>
            <w:u w:val="single"/>
            <w:lang w:eastAsia="ru-RU"/>
          </w:rPr>
          <w:t>Федеральным законом</w:t>
        </w:r>
      </w:hyperlink>
      <w:r w:rsidRPr="00A05B29">
        <w:rPr>
          <w:rFonts w:ascii="Times New Roman" w:eastAsia="Times New Roman" w:hAnsi="Times New Roman" w:cs="Times New Roman"/>
          <w:sz w:val="24"/>
          <w:szCs w:val="24"/>
          <w:lang w:eastAsia="ru-RU"/>
        </w:rPr>
        <w:t xml:space="preserve"> от 11 января 1995 года N 4-ФЗ "О Счетной палате Российской Федерации".</w:t>
      </w:r>
    </w:p>
    <w:p w:rsidR="00A05B29" w:rsidRDefault="00A05B29" w:rsidP="008B4AAB">
      <w:pPr>
        <w:spacing w:after="100" w:line="240" w:lineRule="auto"/>
        <w:jc w:val="both"/>
        <w:rPr>
          <w:rFonts w:ascii="Times New Roman" w:eastAsia="Times New Roman" w:hAnsi="Times New Roman" w:cs="Times New Roman"/>
          <w:sz w:val="24"/>
          <w:szCs w:val="24"/>
          <w:lang w:eastAsia="ru-RU"/>
        </w:rPr>
      </w:pP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Статья 6. Меры по профилактике коррупции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Профилактика </w:t>
      </w:r>
      <w:hyperlink r:id="rId14" w:anchor="block_101" w:history="1">
        <w:r w:rsidRPr="00A05B29">
          <w:rPr>
            <w:rFonts w:ascii="Times New Roman" w:eastAsia="Times New Roman" w:hAnsi="Times New Roman" w:cs="Times New Roman"/>
            <w:color w:val="0000FF"/>
            <w:sz w:val="24"/>
            <w:szCs w:val="24"/>
            <w:u w:val="single"/>
            <w:lang w:eastAsia="ru-RU"/>
          </w:rPr>
          <w:t>коррупции</w:t>
        </w:r>
      </w:hyperlink>
      <w:r w:rsidRPr="00A05B29">
        <w:rPr>
          <w:rFonts w:ascii="Times New Roman" w:eastAsia="Times New Roman" w:hAnsi="Times New Roman" w:cs="Times New Roman"/>
          <w:sz w:val="24"/>
          <w:szCs w:val="24"/>
          <w:lang w:eastAsia="ru-RU"/>
        </w:rPr>
        <w:t xml:space="preserve"> осуществляется путем применения следующих основных мер:</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2) </w:t>
      </w:r>
      <w:hyperlink r:id="rId15" w:history="1">
        <w:r w:rsidRPr="00A05B29">
          <w:rPr>
            <w:rFonts w:ascii="Times New Roman" w:eastAsia="Times New Roman" w:hAnsi="Times New Roman" w:cs="Times New Roman"/>
            <w:color w:val="0000FF"/>
            <w:sz w:val="24"/>
            <w:szCs w:val="24"/>
            <w:u w:val="single"/>
            <w:lang w:eastAsia="ru-RU"/>
          </w:rPr>
          <w:t>антикоррупционная экспертиза</w:t>
        </w:r>
      </w:hyperlink>
      <w:r w:rsidRPr="00A05B29">
        <w:rPr>
          <w:rFonts w:ascii="Times New Roman" w:eastAsia="Times New Roman" w:hAnsi="Times New Roman" w:cs="Times New Roman"/>
          <w:sz w:val="24"/>
          <w:szCs w:val="24"/>
          <w:lang w:eastAsia="ru-RU"/>
        </w:rPr>
        <w:t xml:space="preserve"> правовых актов и их проектов;</w:t>
      </w:r>
    </w:p>
    <w:p w:rsidR="00A05B29" w:rsidRPr="008B4AAB" w:rsidRDefault="00A05B29" w:rsidP="008B4AAB">
      <w:pPr>
        <w:spacing w:after="100" w:line="240" w:lineRule="auto"/>
        <w:jc w:val="both"/>
        <w:outlineLvl w:val="3"/>
        <w:rPr>
          <w:rFonts w:ascii="Times New Roman" w:eastAsia="Times New Roman" w:hAnsi="Times New Roman" w:cs="Times New Roman"/>
          <w:b/>
          <w:bCs/>
          <w:lang w:eastAsia="ru-RU"/>
        </w:rPr>
      </w:pPr>
      <w:r w:rsidRPr="008B4AAB">
        <w:rPr>
          <w:rFonts w:ascii="Times New Roman" w:eastAsia="Times New Roman" w:hAnsi="Times New Roman" w:cs="Times New Roman"/>
          <w:b/>
          <w:bCs/>
          <w:lang w:eastAsia="ru-RU"/>
        </w:rPr>
        <w:t>Информация об изменениях:</w:t>
      </w:r>
    </w:p>
    <w:p w:rsidR="00A05B29" w:rsidRPr="008B4AAB" w:rsidRDefault="00A05B29" w:rsidP="008B4AAB">
      <w:pPr>
        <w:spacing w:after="100" w:line="240" w:lineRule="auto"/>
        <w:jc w:val="both"/>
        <w:rPr>
          <w:rFonts w:ascii="Times New Roman" w:eastAsia="Times New Roman" w:hAnsi="Times New Roman" w:cs="Times New Roman"/>
          <w:lang w:eastAsia="ru-RU"/>
        </w:rPr>
      </w:pPr>
      <w:hyperlink r:id="rId16" w:anchor="block_2131" w:history="1">
        <w:r w:rsidRPr="008B4AAB">
          <w:rPr>
            <w:rFonts w:ascii="Times New Roman" w:eastAsia="Times New Roman" w:hAnsi="Times New Roman" w:cs="Times New Roman"/>
            <w:color w:val="0000FF"/>
            <w:u w:val="single"/>
            <w:lang w:eastAsia="ru-RU"/>
          </w:rPr>
          <w:t>Федеральным законом</w:t>
        </w:r>
      </w:hyperlink>
      <w:r w:rsidRPr="008B4AAB">
        <w:rPr>
          <w:rFonts w:ascii="Times New Roman" w:eastAsia="Times New Roman" w:hAnsi="Times New Roman" w:cs="Times New Roman"/>
          <w:lang w:eastAsia="ru-RU"/>
        </w:rPr>
        <w:t xml:space="preserve"> от 21 ноября 2011 г. N 329-ФЗ статья 6 настоящего Федерального закона дополнена пунктом 2.1</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A05B29">
        <w:rPr>
          <w:rFonts w:ascii="Times New Roman" w:eastAsia="Times New Roman" w:hAnsi="Times New Roman" w:cs="Times New Roman"/>
          <w:sz w:val="24"/>
          <w:szCs w:val="24"/>
          <w:lang w:eastAsia="ru-RU"/>
        </w:rPr>
        <w:t>практики</w:t>
      </w:r>
      <w:proofErr w:type="gramEnd"/>
      <w:r w:rsidRPr="00A05B29">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3) предъявление в установленном законом порядке </w:t>
      </w:r>
      <w:hyperlink r:id="rId17" w:history="1">
        <w:r w:rsidRPr="00A05B29">
          <w:rPr>
            <w:rFonts w:ascii="Times New Roman" w:eastAsia="Times New Roman" w:hAnsi="Times New Roman" w:cs="Times New Roman"/>
            <w:color w:val="0000FF"/>
            <w:sz w:val="24"/>
            <w:szCs w:val="24"/>
            <w:u w:val="single"/>
            <w:lang w:eastAsia="ru-RU"/>
          </w:rPr>
          <w:t>квалификационных требований</w:t>
        </w:r>
      </w:hyperlink>
      <w:r w:rsidRPr="00A05B29">
        <w:rPr>
          <w:rFonts w:ascii="Times New Roman" w:eastAsia="Times New Roman" w:hAnsi="Times New Roman" w:cs="Times New Roman"/>
          <w:sz w:val="24"/>
          <w:szCs w:val="24"/>
          <w:lang w:eastAsia="ru-RU"/>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05B29" w:rsidRPr="00A05B29" w:rsidRDefault="00A05B29" w:rsidP="008B4AAB">
      <w:pPr>
        <w:spacing w:after="100" w:line="240" w:lineRule="auto"/>
        <w:jc w:val="both"/>
        <w:outlineLvl w:val="3"/>
        <w:rPr>
          <w:rFonts w:ascii="Times New Roman" w:eastAsia="Times New Roman" w:hAnsi="Times New Roman" w:cs="Times New Roman"/>
          <w:b/>
          <w:bCs/>
          <w:sz w:val="24"/>
          <w:szCs w:val="24"/>
          <w:lang w:eastAsia="ru-RU"/>
        </w:rPr>
      </w:pPr>
      <w:r w:rsidRPr="00A05B29">
        <w:rPr>
          <w:rFonts w:ascii="Times New Roman" w:eastAsia="Times New Roman" w:hAnsi="Times New Roman" w:cs="Times New Roman"/>
          <w:b/>
          <w:bCs/>
          <w:sz w:val="24"/>
          <w:szCs w:val="24"/>
          <w:lang w:eastAsia="ru-RU"/>
        </w:rPr>
        <w:t>Информация об изменениях:</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hyperlink r:id="rId18" w:anchor="block_181" w:history="1">
        <w:r w:rsidRPr="00A05B29">
          <w:rPr>
            <w:rFonts w:ascii="Times New Roman" w:eastAsia="Times New Roman" w:hAnsi="Times New Roman" w:cs="Times New Roman"/>
            <w:color w:val="0000FF"/>
            <w:sz w:val="24"/>
            <w:szCs w:val="24"/>
            <w:u w:val="single"/>
            <w:lang w:eastAsia="ru-RU"/>
          </w:rPr>
          <w:t>Федеральным законом</w:t>
        </w:r>
      </w:hyperlink>
      <w:r w:rsidRPr="00A05B29">
        <w:rPr>
          <w:rFonts w:ascii="Times New Roman" w:eastAsia="Times New Roman" w:hAnsi="Times New Roman" w:cs="Times New Roman"/>
          <w:sz w:val="24"/>
          <w:szCs w:val="24"/>
          <w:lang w:eastAsia="ru-RU"/>
        </w:rPr>
        <w:t xml:space="preserve"> от 3 декабря 2012 г. N 231-ФЗ в пункт 4 статьи 6 настоящего Федерального закона внесены изменения, </w:t>
      </w:r>
      <w:hyperlink r:id="rId19" w:anchor="block_211" w:history="1">
        <w:r w:rsidRPr="00A05B29">
          <w:rPr>
            <w:rFonts w:ascii="Times New Roman" w:eastAsia="Times New Roman" w:hAnsi="Times New Roman" w:cs="Times New Roman"/>
            <w:color w:val="0000FF"/>
            <w:sz w:val="24"/>
            <w:szCs w:val="24"/>
            <w:u w:val="single"/>
            <w:lang w:eastAsia="ru-RU"/>
          </w:rPr>
          <w:t>вступающие в силу</w:t>
        </w:r>
      </w:hyperlink>
      <w:r w:rsidRPr="00A05B29">
        <w:rPr>
          <w:rFonts w:ascii="Times New Roman" w:eastAsia="Times New Roman" w:hAnsi="Times New Roman" w:cs="Times New Roman"/>
          <w:sz w:val="24"/>
          <w:szCs w:val="24"/>
          <w:lang w:eastAsia="ru-RU"/>
        </w:rPr>
        <w:t xml:space="preserve"> с 1 января 2013 г.</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proofErr w:type="gramStart"/>
      <w:r w:rsidRPr="00A05B29">
        <w:rPr>
          <w:rFonts w:ascii="Times New Roman" w:eastAsia="Times New Roman" w:hAnsi="Times New Roman" w:cs="Times New Roman"/>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20" w:anchor="block_1" w:history="1">
        <w:r w:rsidRPr="00A05B29">
          <w:rPr>
            <w:rFonts w:ascii="Times New Roman" w:eastAsia="Times New Roman" w:hAnsi="Times New Roman" w:cs="Times New Roman"/>
            <w:color w:val="0000FF"/>
            <w:sz w:val="24"/>
            <w:szCs w:val="24"/>
            <w:u w:val="single"/>
            <w:lang w:eastAsia="ru-RU"/>
          </w:rPr>
          <w:t>нормативными правовыми актами</w:t>
        </w:r>
      </w:hyperlink>
      <w:r w:rsidRPr="00A05B29">
        <w:rPr>
          <w:rFonts w:ascii="Times New Roman" w:eastAsia="Times New Roman" w:hAnsi="Times New Roman" w:cs="Times New Roman"/>
          <w:sz w:val="24"/>
          <w:szCs w:val="24"/>
          <w:lang w:eastAsia="ru-RU"/>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A05B29">
        <w:rPr>
          <w:rFonts w:ascii="Times New Roman" w:eastAsia="Times New Roman" w:hAnsi="Times New Roman" w:cs="Times New Roman"/>
          <w:sz w:val="24"/>
          <w:szCs w:val="24"/>
          <w:lang w:eastAsia="ru-RU"/>
        </w:rPr>
        <w:t xml:space="preserve">, </w:t>
      </w:r>
      <w:proofErr w:type="gramStart"/>
      <w:r w:rsidRPr="00A05B29">
        <w:rPr>
          <w:rFonts w:ascii="Times New Roman" w:eastAsia="Times New Roman" w:hAnsi="Times New Roman" w:cs="Times New Roman"/>
          <w:sz w:val="24"/>
          <w:szCs w:val="24"/>
          <w:lang w:eastAsia="ru-RU"/>
        </w:rPr>
        <w:t>имуществе</w:t>
      </w:r>
      <w:proofErr w:type="gramEnd"/>
      <w:r w:rsidRPr="00A05B29">
        <w:rPr>
          <w:rFonts w:ascii="Times New Roman" w:eastAsia="Times New Roman" w:hAnsi="Times New Roman" w:cs="Times New Roman"/>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proofErr w:type="gramStart"/>
      <w:r w:rsidRPr="00A05B29">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A05B29">
        <w:rPr>
          <w:rFonts w:ascii="Times New Roman" w:eastAsia="Times New Roman" w:hAnsi="Times New Roman" w:cs="Times New Roman"/>
          <w:sz w:val="24"/>
          <w:szCs w:val="24"/>
          <w:lang w:eastAsia="ru-RU"/>
        </w:rPr>
        <w:t xml:space="preserve"> </w:t>
      </w:r>
      <w:proofErr w:type="gramStart"/>
      <w:r w:rsidRPr="00A05B29">
        <w:rPr>
          <w:rFonts w:ascii="Times New Roman" w:eastAsia="Times New Roman" w:hAnsi="Times New Roman" w:cs="Times New Roman"/>
          <w:sz w:val="24"/>
          <w:szCs w:val="24"/>
          <w:lang w:eastAsia="ru-RU"/>
        </w:rPr>
        <w:t>поощрении</w:t>
      </w:r>
      <w:proofErr w:type="gramEnd"/>
      <w:r w:rsidRPr="00A05B29">
        <w:rPr>
          <w:rFonts w:ascii="Times New Roman" w:eastAsia="Times New Roman" w:hAnsi="Times New Roman" w:cs="Times New Roman"/>
          <w:sz w:val="24"/>
          <w:szCs w:val="24"/>
          <w:lang w:eastAsia="ru-RU"/>
        </w:rPr>
        <w:t>;</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A05B29">
        <w:rPr>
          <w:rFonts w:ascii="Times New Roman" w:eastAsia="Times New Roman" w:hAnsi="Times New Roman" w:cs="Times New Roman"/>
          <w:sz w:val="24"/>
          <w:szCs w:val="24"/>
          <w:lang w:eastAsia="ru-RU"/>
        </w:rPr>
        <w:t>контроля за</w:t>
      </w:r>
      <w:proofErr w:type="gramEnd"/>
      <w:r w:rsidRPr="00A05B29">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lastRenderedPageBreak/>
        <w:t>Статья 7. Основные направления деятельности государственных органов по повышению эффективности противодействия коррупции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Основными направлениями деятельности государственных органов по повышению эффективности </w:t>
      </w:r>
      <w:hyperlink r:id="rId21" w:anchor="block_102" w:history="1">
        <w:r w:rsidRPr="00A05B29">
          <w:rPr>
            <w:rFonts w:ascii="Times New Roman" w:eastAsia="Times New Roman" w:hAnsi="Times New Roman" w:cs="Times New Roman"/>
            <w:color w:val="0000FF"/>
            <w:sz w:val="24"/>
            <w:szCs w:val="24"/>
            <w:u w:val="single"/>
            <w:lang w:eastAsia="ru-RU"/>
          </w:rPr>
          <w:t>противодействия коррупции</w:t>
        </w:r>
      </w:hyperlink>
      <w:r w:rsidRPr="00A05B29">
        <w:rPr>
          <w:rFonts w:ascii="Times New Roman" w:eastAsia="Times New Roman" w:hAnsi="Times New Roman" w:cs="Times New Roman"/>
          <w:sz w:val="24"/>
          <w:szCs w:val="24"/>
          <w:lang w:eastAsia="ru-RU"/>
        </w:rPr>
        <w:t xml:space="preserve"> являются: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hyperlink r:id="rId22" w:anchor="block_1000" w:history="1">
        <w:r w:rsidRPr="00A05B29">
          <w:rPr>
            <w:rFonts w:ascii="Times New Roman" w:eastAsia="Times New Roman" w:hAnsi="Times New Roman" w:cs="Times New Roman"/>
            <w:color w:val="0000FF"/>
            <w:sz w:val="24"/>
            <w:szCs w:val="24"/>
            <w:u w:val="single"/>
            <w:lang w:eastAsia="ru-RU"/>
          </w:rPr>
          <w:t>2)</w:t>
        </w:r>
      </w:hyperlink>
      <w:r w:rsidRPr="00A05B29">
        <w:rPr>
          <w:rFonts w:ascii="Times New Roman" w:eastAsia="Times New Roman" w:hAnsi="Times New Roman" w:cs="Times New Roman"/>
          <w:sz w:val="24"/>
          <w:szCs w:val="24"/>
          <w:lang w:eastAsia="ru-RU"/>
        </w:rPr>
        <w:t xml:space="preserve"> создание механизма </w:t>
      </w:r>
      <w:hyperlink r:id="rId23" w:anchor="block_1000" w:history="1">
        <w:r w:rsidRPr="00A05B29">
          <w:rPr>
            <w:rFonts w:ascii="Times New Roman" w:eastAsia="Times New Roman" w:hAnsi="Times New Roman" w:cs="Times New Roman"/>
            <w:color w:val="0000FF"/>
            <w:sz w:val="24"/>
            <w:szCs w:val="24"/>
            <w:u w:val="single"/>
            <w:lang w:eastAsia="ru-RU"/>
          </w:rPr>
          <w:t>взаимодействия</w:t>
        </w:r>
      </w:hyperlink>
      <w:r w:rsidRPr="00A05B29">
        <w:rPr>
          <w:rFonts w:ascii="Times New Roman" w:eastAsia="Times New Roman" w:hAnsi="Times New Roman" w:cs="Times New Roman"/>
          <w:sz w:val="24"/>
          <w:szCs w:val="24"/>
          <w:lang w:eastAsia="ru-RU"/>
        </w:rP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A05B29">
        <w:rPr>
          <w:rFonts w:ascii="Times New Roman" w:eastAsia="Times New Roman" w:hAnsi="Times New Roman" w:cs="Times New Roman"/>
          <w:sz w:val="24"/>
          <w:szCs w:val="24"/>
          <w:lang w:eastAsia="ru-RU"/>
        </w:rPr>
        <w:t>контроля за</w:t>
      </w:r>
      <w:proofErr w:type="gramEnd"/>
      <w:r w:rsidRPr="00A05B29">
        <w:rPr>
          <w:rFonts w:ascii="Times New Roman" w:eastAsia="Times New Roman" w:hAnsi="Times New Roman" w:cs="Times New Roman"/>
          <w:sz w:val="24"/>
          <w:szCs w:val="24"/>
          <w:lang w:eastAsia="ru-RU"/>
        </w:rPr>
        <w:t xml:space="preserve"> их деятельностью;</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5) введение антикоррупционных стандартов, то есть </w:t>
      </w:r>
      <w:hyperlink r:id="rId24" w:history="1">
        <w:r w:rsidRPr="00A05B29">
          <w:rPr>
            <w:rFonts w:ascii="Times New Roman" w:eastAsia="Times New Roman" w:hAnsi="Times New Roman" w:cs="Times New Roman"/>
            <w:color w:val="0000FF"/>
            <w:sz w:val="24"/>
            <w:szCs w:val="24"/>
            <w:u w:val="single"/>
            <w:lang w:eastAsia="ru-RU"/>
          </w:rPr>
          <w:t>установление</w:t>
        </w:r>
      </w:hyperlink>
      <w:r w:rsidRPr="00A05B29">
        <w:rPr>
          <w:rFonts w:ascii="Times New Roman" w:eastAsia="Times New Roman" w:hAnsi="Times New Roman" w:cs="Times New Roman"/>
          <w:sz w:val="24"/>
          <w:szCs w:val="24"/>
          <w:lang w:eastAsia="ru-RU"/>
        </w:rP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05B29" w:rsidRPr="008B4AAB" w:rsidRDefault="00A05B29" w:rsidP="008B4AAB">
      <w:pPr>
        <w:spacing w:after="100" w:line="240" w:lineRule="auto"/>
        <w:jc w:val="both"/>
        <w:outlineLvl w:val="3"/>
        <w:rPr>
          <w:rFonts w:ascii="Times New Roman" w:eastAsia="Times New Roman" w:hAnsi="Times New Roman" w:cs="Times New Roman"/>
          <w:b/>
          <w:bCs/>
          <w:lang w:eastAsia="ru-RU"/>
        </w:rPr>
      </w:pPr>
      <w:r w:rsidRPr="008B4AAB">
        <w:rPr>
          <w:rFonts w:ascii="Times New Roman" w:eastAsia="Times New Roman" w:hAnsi="Times New Roman" w:cs="Times New Roman"/>
          <w:b/>
          <w:bCs/>
          <w:lang w:eastAsia="ru-RU"/>
        </w:rPr>
        <w:t>Информация об изменениях:</w:t>
      </w:r>
    </w:p>
    <w:p w:rsidR="00A05B29" w:rsidRPr="008B4AAB" w:rsidRDefault="00A05B29" w:rsidP="008B4AAB">
      <w:pPr>
        <w:spacing w:after="100" w:line="240" w:lineRule="auto"/>
        <w:jc w:val="both"/>
        <w:rPr>
          <w:rFonts w:ascii="Times New Roman" w:eastAsia="Times New Roman" w:hAnsi="Times New Roman" w:cs="Times New Roman"/>
          <w:lang w:eastAsia="ru-RU"/>
        </w:rPr>
      </w:pPr>
      <w:hyperlink r:id="rId25" w:anchor="block_214" w:history="1">
        <w:r w:rsidRPr="008B4AAB">
          <w:rPr>
            <w:rFonts w:ascii="Times New Roman" w:eastAsia="Times New Roman" w:hAnsi="Times New Roman" w:cs="Times New Roman"/>
            <w:color w:val="0000FF"/>
            <w:u w:val="single"/>
            <w:lang w:eastAsia="ru-RU"/>
          </w:rPr>
          <w:t>Федеральным законом</w:t>
        </w:r>
      </w:hyperlink>
      <w:r w:rsidRPr="008B4AAB">
        <w:rPr>
          <w:rFonts w:ascii="Times New Roman" w:eastAsia="Times New Roman" w:hAnsi="Times New Roman" w:cs="Times New Roman"/>
          <w:lang w:eastAsia="ru-RU"/>
        </w:rPr>
        <w:t xml:space="preserve"> от 21 ноября 2011 г. N 329-ФЗ пункт 6 статьи 7 настоящего Федерального закона изложен в новой редакции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8) обеспечение независимости средств массовой информации;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A05B29" w:rsidRPr="008B4AAB" w:rsidRDefault="00A05B29" w:rsidP="008B4AAB">
      <w:pPr>
        <w:spacing w:after="100" w:line="240" w:lineRule="auto"/>
        <w:jc w:val="both"/>
        <w:outlineLvl w:val="3"/>
        <w:rPr>
          <w:rFonts w:ascii="Times New Roman" w:eastAsia="Times New Roman" w:hAnsi="Times New Roman" w:cs="Times New Roman"/>
          <w:b/>
          <w:bCs/>
          <w:lang w:eastAsia="ru-RU"/>
        </w:rPr>
      </w:pPr>
      <w:r w:rsidRPr="008B4AAB">
        <w:rPr>
          <w:rFonts w:ascii="Times New Roman" w:eastAsia="Times New Roman" w:hAnsi="Times New Roman" w:cs="Times New Roman"/>
          <w:b/>
          <w:bCs/>
          <w:lang w:eastAsia="ru-RU"/>
        </w:rPr>
        <w:t>Информация об изменениях:</w:t>
      </w:r>
    </w:p>
    <w:p w:rsidR="00A05B29" w:rsidRPr="008B4AAB" w:rsidRDefault="00A05B29" w:rsidP="008B4AAB">
      <w:pPr>
        <w:spacing w:after="100" w:line="240" w:lineRule="auto"/>
        <w:jc w:val="both"/>
        <w:rPr>
          <w:rFonts w:ascii="Times New Roman" w:eastAsia="Times New Roman" w:hAnsi="Times New Roman" w:cs="Times New Roman"/>
          <w:lang w:eastAsia="ru-RU"/>
        </w:rPr>
      </w:pPr>
      <w:hyperlink r:id="rId26" w:anchor="block_32" w:history="1">
        <w:r w:rsidRPr="008B4AAB">
          <w:rPr>
            <w:rFonts w:ascii="Times New Roman" w:eastAsia="Times New Roman" w:hAnsi="Times New Roman" w:cs="Times New Roman"/>
            <w:color w:val="0000FF"/>
            <w:u w:val="single"/>
            <w:lang w:eastAsia="ru-RU"/>
          </w:rPr>
          <w:t>Федеральным законом</w:t>
        </w:r>
      </w:hyperlink>
      <w:r w:rsidRPr="008B4AAB">
        <w:rPr>
          <w:rFonts w:ascii="Times New Roman" w:eastAsia="Times New Roman" w:hAnsi="Times New Roman" w:cs="Times New Roman"/>
          <w:lang w:eastAsia="ru-RU"/>
        </w:rPr>
        <w:t xml:space="preserve"> от 28 декабря 2013 г. N 396-ФЗ в пункт 12 статьи 7 настоящего Федерального закона внесены изменения, </w:t>
      </w:r>
      <w:hyperlink r:id="rId27" w:anchor="block_48001" w:history="1">
        <w:r w:rsidRPr="008B4AAB">
          <w:rPr>
            <w:rFonts w:ascii="Times New Roman" w:eastAsia="Times New Roman" w:hAnsi="Times New Roman" w:cs="Times New Roman"/>
            <w:color w:val="0000FF"/>
            <w:u w:val="single"/>
            <w:lang w:eastAsia="ru-RU"/>
          </w:rPr>
          <w:t>вступающие в силу</w:t>
        </w:r>
      </w:hyperlink>
      <w:r w:rsidRPr="008B4AAB">
        <w:rPr>
          <w:rFonts w:ascii="Times New Roman" w:eastAsia="Times New Roman" w:hAnsi="Times New Roman" w:cs="Times New Roman"/>
          <w:lang w:eastAsia="ru-RU"/>
        </w:rPr>
        <w:t xml:space="preserve"> с 1 января 2014 г.</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17) усиление </w:t>
      </w:r>
      <w:proofErr w:type="gramStart"/>
      <w:r w:rsidRPr="00A05B29">
        <w:rPr>
          <w:rFonts w:ascii="Times New Roman" w:eastAsia="Times New Roman" w:hAnsi="Times New Roman" w:cs="Times New Roman"/>
          <w:sz w:val="24"/>
          <w:szCs w:val="24"/>
          <w:lang w:eastAsia="ru-RU"/>
        </w:rPr>
        <w:t>контроля за</w:t>
      </w:r>
      <w:proofErr w:type="gramEnd"/>
      <w:r w:rsidRPr="00A05B29">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05B29" w:rsidRPr="008B4AAB" w:rsidRDefault="00A05B29" w:rsidP="008B4AAB">
      <w:pPr>
        <w:spacing w:after="100" w:line="240" w:lineRule="auto"/>
        <w:jc w:val="both"/>
        <w:rPr>
          <w:rFonts w:ascii="Times New Roman" w:eastAsia="Times New Roman" w:hAnsi="Times New Roman" w:cs="Times New Roman"/>
          <w:sz w:val="8"/>
          <w:szCs w:val="8"/>
          <w:lang w:eastAsia="ru-RU"/>
        </w:rPr>
      </w:pPr>
    </w:p>
    <w:p w:rsidR="00A05B29" w:rsidRPr="008B4AAB" w:rsidRDefault="00A05B29" w:rsidP="008B4AAB">
      <w:pPr>
        <w:spacing w:after="100" w:line="240" w:lineRule="auto"/>
        <w:jc w:val="both"/>
        <w:outlineLvl w:val="3"/>
        <w:rPr>
          <w:rFonts w:ascii="Times New Roman" w:eastAsia="Times New Roman" w:hAnsi="Times New Roman" w:cs="Times New Roman"/>
          <w:b/>
          <w:bCs/>
          <w:lang w:eastAsia="ru-RU"/>
        </w:rPr>
      </w:pPr>
      <w:r w:rsidRPr="008B4AAB">
        <w:rPr>
          <w:rFonts w:ascii="Times New Roman" w:eastAsia="Times New Roman" w:hAnsi="Times New Roman" w:cs="Times New Roman"/>
          <w:b/>
          <w:bCs/>
          <w:lang w:eastAsia="ru-RU"/>
        </w:rPr>
        <w:t>Информация об изменениях:</w:t>
      </w:r>
    </w:p>
    <w:p w:rsidR="00A05B29" w:rsidRPr="008B4AAB" w:rsidRDefault="00A05B29" w:rsidP="008B4AAB">
      <w:pPr>
        <w:spacing w:after="100" w:line="240" w:lineRule="auto"/>
        <w:jc w:val="both"/>
        <w:rPr>
          <w:rFonts w:ascii="Times New Roman" w:eastAsia="Times New Roman" w:hAnsi="Times New Roman" w:cs="Times New Roman"/>
          <w:lang w:eastAsia="ru-RU"/>
        </w:rPr>
      </w:pPr>
      <w:hyperlink r:id="rId28" w:anchor="block_181" w:history="1">
        <w:r w:rsidRPr="008B4AAB">
          <w:rPr>
            <w:rFonts w:ascii="Times New Roman" w:eastAsia="Times New Roman" w:hAnsi="Times New Roman" w:cs="Times New Roman"/>
            <w:color w:val="0000FF"/>
            <w:u w:val="single"/>
            <w:lang w:eastAsia="ru-RU"/>
          </w:rPr>
          <w:t>Федеральным законом</w:t>
        </w:r>
      </w:hyperlink>
      <w:r w:rsidRPr="008B4AAB">
        <w:rPr>
          <w:rFonts w:ascii="Times New Roman" w:eastAsia="Times New Roman" w:hAnsi="Times New Roman" w:cs="Times New Roman"/>
          <w:lang w:eastAsia="ru-RU"/>
        </w:rPr>
        <w:t xml:space="preserve"> от 7 мая 2013 г. N 102-ФЗ настоящий Федеральный закон дополнен статьей 7.1</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1. </w:t>
      </w:r>
      <w:proofErr w:type="gramStart"/>
      <w:r w:rsidRPr="00A05B29">
        <w:rPr>
          <w:rFonts w:ascii="Times New Roman" w:eastAsia="Times New Roman" w:hAnsi="Times New Roman" w:cs="Times New Roman"/>
          <w:sz w:val="24"/>
          <w:szCs w:val="24"/>
          <w:lang w:eastAsia="ru-RU"/>
        </w:rPr>
        <w:t xml:space="preserve">В случаях, предусмотренных </w:t>
      </w:r>
      <w:hyperlink r:id="rId29" w:history="1">
        <w:r w:rsidRPr="00A05B29">
          <w:rPr>
            <w:rFonts w:ascii="Times New Roman" w:eastAsia="Times New Roman" w:hAnsi="Times New Roman" w:cs="Times New Roman"/>
            <w:color w:val="0000FF"/>
            <w:sz w:val="24"/>
            <w:szCs w:val="24"/>
            <w:u w:val="single"/>
            <w:lang w:eastAsia="ru-RU"/>
          </w:rPr>
          <w:t>Федеральным законом</w:t>
        </w:r>
      </w:hyperlink>
      <w:r w:rsidRPr="00A05B29">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A05B29">
        <w:rPr>
          <w:rFonts w:ascii="Times New Roman" w:eastAsia="Times New Roman" w:hAnsi="Times New Roman" w:cs="Times New Roman"/>
          <w:sz w:val="24"/>
          <w:szCs w:val="24"/>
          <w:lang w:eastAsia="ru-RU"/>
        </w:rPr>
        <w:t xml:space="preserve"> (или) пользоваться иностранными финансовыми инструментами: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 лицам, замещающим (занимающим):</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а) государственные должности Российской Федерации;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в) должности </w:t>
      </w:r>
      <w:proofErr w:type="gramStart"/>
      <w:r w:rsidRPr="00A05B29">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A05B29">
        <w:rPr>
          <w:rFonts w:ascii="Times New Roman" w:eastAsia="Times New Roman" w:hAnsi="Times New Roman" w:cs="Times New Roman"/>
          <w:sz w:val="24"/>
          <w:szCs w:val="24"/>
          <w:lang w:eastAsia="ru-RU"/>
        </w:rPr>
        <w:t>;</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A05B29" w:rsidRPr="008B4AAB" w:rsidRDefault="00A05B29" w:rsidP="008B4AAB">
      <w:pPr>
        <w:spacing w:after="100" w:line="240" w:lineRule="auto"/>
        <w:jc w:val="both"/>
        <w:outlineLvl w:val="3"/>
        <w:rPr>
          <w:rFonts w:ascii="Times New Roman" w:eastAsia="Times New Roman" w:hAnsi="Times New Roman" w:cs="Times New Roman"/>
          <w:b/>
          <w:bCs/>
          <w:lang w:eastAsia="ru-RU"/>
        </w:rPr>
      </w:pPr>
      <w:r w:rsidRPr="008B4AAB">
        <w:rPr>
          <w:rFonts w:ascii="Times New Roman" w:eastAsia="Times New Roman" w:hAnsi="Times New Roman" w:cs="Times New Roman"/>
          <w:b/>
          <w:bCs/>
          <w:lang w:eastAsia="ru-RU"/>
        </w:rPr>
        <w:t>Информация об изменениях:</w:t>
      </w:r>
    </w:p>
    <w:p w:rsidR="00A05B29" w:rsidRPr="008B4AAB" w:rsidRDefault="00A05B29" w:rsidP="008B4AAB">
      <w:pPr>
        <w:spacing w:after="100" w:line="240" w:lineRule="auto"/>
        <w:jc w:val="both"/>
        <w:rPr>
          <w:rFonts w:ascii="Times New Roman" w:eastAsia="Times New Roman" w:hAnsi="Times New Roman" w:cs="Times New Roman"/>
          <w:lang w:eastAsia="ru-RU"/>
        </w:rPr>
      </w:pPr>
      <w:hyperlink r:id="rId30" w:anchor="block_24111" w:history="1">
        <w:r w:rsidRPr="008B4AAB">
          <w:rPr>
            <w:rFonts w:ascii="Times New Roman" w:eastAsia="Times New Roman" w:hAnsi="Times New Roman" w:cs="Times New Roman"/>
            <w:color w:val="0000FF"/>
            <w:u w:val="single"/>
            <w:lang w:eastAsia="ru-RU"/>
          </w:rPr>
          <w:t>Федеральным законом</w:t>
        </w:r>
      </w:hyperlink>
      <w:r w:rsidRPr="008B4AAB">
        <w:rPr>
          <w:rFonts w:ascii="Times New Roman" w:eastAsia="Times New Roman" w:hAnsi="Times New Roman" w:cs="Times New Roman"/>
          <w:lang w:eastAsia="ru-RU"/>
        </w:rPr>
        <w:t xml:space="preserve"> от 3 июля 2016 г. N 236-ФЗ в подпункт "ж" пункта 1 части 1 статьи 7.1 настоящего Федерального закона внесены изменения, </w:t>
      </w:r>
      <w:hyperlink r:id="rId31" w:anchor="block_30" w:history="1">
        <w:r w:rsidRPr="008B4AAB">
          <w:rPr>
            <w:rFonts w:ascii="Times New Roman" w:eastAsia="Times New Roman" w:hAnsi="Times New Roman" w:cs="Times New Roman"/>
            <w:color w:val="0000FF"/>
            <w:u w:val="single"/>
            <w:lang w:eastAsia="ru-RU"/>
          </w:rPr>
          <w:t>вступающие в силу</w:t>
        </w:r>
      </w:hyperlink>
      <w:r w:rsidRPr="008B4AAB">
        <w:rPr>
          <w:rFonts w:ascii="Times New Roman" w:eastAsia="Times New Roman" w:hAnsi="Times New Roman" w:cs="Times New Roman"/>
          <w:lang w:eastAsia="ru-RU"/>
        </w:rPr>
        <w:t xml:space="preserve"> по истечении 90 дней после дня </w:t>
      </w:r>
      <w:hyperlink r:id="rId32" w:history="1">
        <w:r w:rsidRPr="008B4AAB">
          <w:rPr>
            <w:rFonts w:ascii="Times New Roman" w:eastAsia="Times New Roman" w:hAnsi="Times New Roman" w:cs="Times New Roman"/>
            <w:color w:val="0000FF"/>
            <w:u w:val="single"/>
            <w:lang w:eastAsia="ru-RU"/>
          </w:rPr>
          <w:t>официального опубликования</w:t>
        </w:r>
      </w:hyperlink>
      <w:r w:rsidRPr="008B4AAB">
        <w:rPr>
          <w:rFonts w:ascii="Times New Roman" w:eastAsia="Times New Roman" w:hAnsi="Times New Roman" w:cs="Times New Roman"/>
          <w:lang w:eastAsia="ru-RU"/>
        </w:rPr>
        <w:t xml:space="preserve"> названного Федерального закона</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05B29" w:rsidRPr="008B4AAB" w:rsidRDefault="00A05B29" w:rsidP="008B4AAB">
      <w:pPr>
        <w:spacing w:after="100" w:line="240" w:lineRule="auto"/>
        <w:jc w:val="both"/>
        <w:outlineLvl w:val="3"/>
        <w:rPr>
          <w:rFonts w:ascii="Times New Roman" w:eastAsia="Times New Roman" w:hAnsi="Times New Roman" w:cs="Times New Roman"/>
          <w:b/>
          <w:bCs/>
          <w:lang w:eastAsia="ru-RU"/>
        </w:rPr>
      </w:pPr>
      <w:r w:rsidRPr="008B4AAB">
        <w:rPr>
          <w:rFonts w:ascii="Times New Roman" w:eastAsia="Times New Roman" w:hAnsi="Times New Roman" w:cs="Times New Roman"/>
          <w:b/>
          <w:bCs/>
          <w:lang w:eastAsia="ru-RU"/>
        </w:rPr>
        <w:t>Информация об изменениях:</w:t>
      </w:r>
    </w:p>
    <w:p w:rsidR="00A05B29" w:rsidRPr="008B4AAB" w:rsidRDefault="00A05B29" w:rsidP="008B4AAB">
      <w:pPr>
        <w:spacing w:after="100" w:line="240" w:lineRule="auto"/>
        <w:jc w:val="both"/>
        <w:rPr>
          <w:rFonts w:ascii="Times New Roman" w:eastAsia="Times New Roman" w:hAnsi="Times New Roman" w:cs="Times New Roman"/>
          <w:lang w:eastAsia="ru-RU"/>
        </w:rPr>
      </w:pPr>
      <w:hyperlink r:id="rId33" w:anchor="block_42" w:history="1">
        <w:r w:rsidRPr="008B4AAB">
          <w:rPr>
            <w:rFonts w:ascii="Times New Roman" w:eastAsia="Times New Roman" w:hAnsi="Times New Roman" w:cs="Times New Roman"/>
            <w:color w:val="0000FF"/>
            <w:u w:val="single"/>
            <w:lang w:eastAsia="ru-RU"/>
          </w:rPr>
          <w:t>Федеральным законом</w:t>
        </w:r>
      </w:hyperlink>
      <w:r w:rsidRPr="008B4AAB">
        <w:rPr>
          <w:rFonts w:ascii="Times New Roman" w:eastAsia="Times New Roman" w:hAnsi="Times New Roman" w:cs="Times New Roman"/>
          <w:lang w:eastAsia="ru-RU"/>
        </w:rPr>
        <w:t xml:space="preserve"> от 3 ноября 2015 г. N 303-ФЗ в подпункт "з" пункта 1 части 1 статьи 7.1 настоящего Федерального закона внесены изменения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05B29" w:rsidRPr="008B4AAB" w:rsidRDefault="00A05B29" w:rsidP="008B4AAB">
      <w:pPr>
        <w:spacing w:after="100" w:line="240" w:lineRule="auto"/>
        <w:jc w:val="both"/>
        <w:outlineLvl w:val="3"/>
        <w:rPr>
          <w:rFonts w:ascii="Times New Roman" w:eastAsia="Times New Roman" w:hAnsi="Times New Roman" w:cs="Times New Roman"/>
          <w:b/>
          <w:bCs/>
          <w:lang w:eastAsia="ru-RU"/>
        </w:rPr>
      </w:pPr>
      <w:r w:rsidRPr="008B4AAB">
        <w:rPr>
          <w:rFonts w:ascii="Times New Roman" w:eastAsia="Times New Roman" w:hAnsi="Times New Roman" w:cs="Times New Roman"/>
          <w:b/>
          <w:bCs/>
          <w:lang w:eastAsia="ru-RU"/>
        </w:rPr>
        <w:t>Информация об изменениях:</w:t>
      </w:r>
    </w:p>
    <w:p w:rsidR="00A05B29" w:rsidRPr="008B4AAB" w:rsidRDefault="00A05B29" w:rsidP="008B4AAB">
      <w:pPr>
        <w:spacing w:after="100" w:line="240" w:lineRule="auto"/>
        <w:jc w:val="both"/>
        <w:rPr>
          <w:rFonts w:ascii="Times New Roman" w:eastAsia="Times New Roman" w:hAnsi="Times New Roman" w:cs="Times New Roman"/>
          <w:lang w:eastAsia="ru-RU"/>
        </w:rPr>
      </w:pPr>
      <w:hyperlink r:id="rId34" w:anchor="block_24112" w:history="1">
        <w:r w:rsidRPr="008B4AAB">
          <w:rPr>
            <w:rFonts w:ascii="Times New Roman" w:eastAsia="Times New Roman" w:hAnsi="Times New Roman" w:cs="Times New Roman"/>
            <w:color w:val="0000FF"/>
            <w:u w:val="single"/>
            <w:lang w:eastAsia="ru-RU"/>
          </w:rPr>
          <w:t>Федеральным законом</w:t>
        </w:r>
      </w:hyperlink>
      <w:r w:rsidRPr="008B4AAB">
        <w:rPr>
          <w:rFonts w:ascii="Times New Roman" w:eastAsia="Times New Roman" w:hAnsi="Times New Roman" w:cs="Times New Roman"/>
          <w:lang w:eastAsia="ru-RU"/>
        </w:rPr>
        <w:t xml:space="preserve"> от 3 июля 2016 г. N 236-ФЗ в подпункт "и" пункта 1 части 1 статьи 7.1 настоящего Федерального закона внесены изменения, </w:t>
      </w:r>
      <w:hyperlink r:id="rId35" w:anchor="block_30" w:history="1">
        <w:r w:rsidRPr="008B4AAB">
          <w:rPr>
            <w:rFonts w:ascii="Times New Roman" w:eastAsia="Times New Roman" w:hAnsi="Times New Roman" w:cs="Times New Roman"/>
            <w:color w:val="0000FF"/>
            <w:u w:val="single"/>
            <w:lang w:eastAsia="ru-RU"/>
          </w:rPr>
          <w:t>вступающие в силу</w:t>
        </w:r>
      </w:hyperlink>
      <w:r w:rsidRPr="008B4AAB">
        <w:rPr>
          <w:rFonts w:ascii="Times New Roman" w:eastAsia="Times New Roman" w:hAnsi="Times New Roman" w:cs="Times New Roman"/>
          <w:lang w:eastAsia="ru-RU"/>
        </w:rPr>
        <w:t xml:space="preserve"> по истечении 90 дней после дня </w:t>
      </w:r>
      <w:hyperlink r:id="rId36" w:history="1">
        <w:r w:rsidRPr="008B4AAB">
          <w:rPr>
            <w:rFonts w:ascii="Times New Roman" w:eastAsia="Times New Roman" w:hAnsi="Times New Roman" w:cs="Times New Roman"/>
            <w:color w:val="0000FF"/>
            <w:u w:val="single"/>
            <w:lang w:eastAsia="ru-RU"/>
          </w:rPr>
          <w:t>официального опубликования</w:t>
        </w:r>
      </w:hyperlink>
      <w:r w:rsidRPr="008B4AAB">
        <w:rPr>
          <w:rFonts w:ascii="Times New Roman" w:eastAsia="Times New Roman" w:hAnsi="Times New Roman" w:cs="Times New Roman"/>
          <w:lang w:eastAsia="ru-RU"/>
        </w:rPr>
        <w:t xml:space="preserve"> названного Федерального закона</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proofErr w:type="gramStart"/>
      <w:r w:rsidRPr="00A05B29">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A05B29">
        <w:rPr>
          <w:rFonts w:ascii="Times New Roman" w:eastAsia="Times New Roman" w:hAnsi="Times New Roman" w:cs="Times New Roman"/>
          <w:sz w:val="24"/>
          <w:szCs w:val="24"/>
          <w:lang w:eastAsia="ru-RU"/>
        </w:rPr>
        <w:t xml:space="preserve">, </w:t>
      </w:r>
      <w:proofErr w:type="gramStart"/>
      <w:r w:rsidRPr="00A05B29">
        <w:rPr>
          <w:rFonts w:ascii="Times New Roman" w:eastAsia="Times New Roman" w:hAnsi="Times New Roman" w:cs="Times New Roman"/>
          <w:sz w:val="24"/>
          <w:szCs w:val="24"/>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A05B29" w:rsidRPr="008B4AAB" w:rsidRDefault="00A05B29" w:rsidP="008B4AAB">
      <w:pPr>
        <w:spacing w:after="100" w:line="240" w:lineRule="auto"/>
        <w:jc w:val="both"/>
        <w:outlineLvl w:val="3"/>
        <w:rPr>
          <w:rFonts w:ascii="Times New Roman" w:eastAsia="Times New Roman" w:hAnsi="Times New Roman" w:cs="Times New Roman"/>
          <w:b/>
          <w:bCs/>
          <w:lang w:eastAsia="ru-RU"/>
        </w:rPr>
      </w:pPr>
      <w:r w:rsidRPr="008B4AAB">
        <w:rPr>
          <w:rFonts w:ascii="Times New Roman" w:eastAsia="Times New Roman" w:hAnsi="Times New Roman" w:cs="Times New Roman"/>
          <w:b/>
          <w:bCs/>
          <w:lang w:eastAsia="ru-RU"/>
        </w:rPr>
        <w:t>Информация об изменениях:</w:t>
      </w:r>
    </w:p>
    <w:p w:rsidR="00A05B29" w:rsidRPr="008B4AAB" w:rsidRDefault="00A05B29" w:rsidP="008B4AAB">
      <w:pPr>
        <w:spacing w:after="100" w:line="240" w:lineRule="auto"/>
        <w:jc w:val="both"/>
        <w:rPr>
          <w:rFonts w:ascii="Times New Roman" w:eastAsia="Times New Roman" w:hAnsi="Times New Roman" w:cs="Times New Roman"/>
          <w:lang w:eastAsia="ru-RU"/>
        </w:rPr>
      </w:pPr>
      <w:hyperlink r:id="rId37" w:anchor="block_43" w:history="1">
        <w:r w:rsidRPr="008B4AAB">
          <w:rPr>
            <w:rFonts w:ascii="Times New Roman" w:eastAsia="Times New Roman" w:hAnsi="Times New Roman" w:cs="Times New Roman"/>
            <w:color w:val="0000FF"/>
            <w:u w:val="single"/>
            <w:lang w:eastAsia="ru-RU"/>
          </w:rPr>
          <w:t>Федеральным законом</w:t>
        </w:r>
      </w:hyperlink>
      <w:r w:rsidRPr="008B4AAB">
        <w:rPr>
          <w:rFonts w:ascii="Times New Roman" w:eastAsia="Times New Roman" w:hAnsi="Times New Roman" w:cs="Times New Roman"/>
          <w:lang w:eastAsia="ru-RU"/>
        </w:rPr>
        <w:t xml:space="preserve"> от 3 ноября 2015 г. N 303-ФЗ часть 1 статьи 7.1 настоящего Федерального закона дополнена пунктом 1.1</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05B29" w:rsidRPr="00A05B29" w:rsidRDefault="00A05B29" w:rsidP="008B4AAB">
      <w:pPr>
        <w:spacing w:after="100" w:line="240" w:lineRule="auto"/>
        <w:jc w:val="both"/>
        <w:outlineLvl w:val="3"/>
        <w:rPr>
          <w:rFonts w:ascii="Times New Roman" w:eastAsia="Times New Roman" w:hAnsi="Times New Roman" w:cs="Times New Roman"/>
          <w:b/>
          <w:bCs/>
          <w:sz w:val="24"/>
          <w:szCs w:val="24"/>
          <w:lang w:eastAsia="ru-RU"/>
        </w:rPr>
      </w:pPr>
      <w:r w:rsidRPr="00A05B29">
        <w:rPr>
          <w:rFonts w:ascii="Times New Roman" w:eastAsia="Times New Roman" w:hAnsi="Times New Roman" w:cs="Times New Roman"/>
          <w:b/>
          <w:bCs/>
          <w:sz w:val="24"/>
          <w:szCs w:val="24"/>
          <w:lang w:eastAsia="ru-RU"/>
        </w:rPr>
        <w:t>Информация об изменениях:</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hyperlink r:id="rId38" w:anchor="block_44" w:history="1">
        <w:r w:rsidRPr="00A05B29">
          <w:rPr>
            <w:rFonts w:ascii="Times New Roman" w:eastAsia="Times New Roman" w:hAnsi="Times New Roman" w:cs="Times New Roman"/>
            <w:color w:val="0000FF"/>
            <w:sz w:val="24"/>
            <w:szCs w:val="24"/>
            <w:u w:val="single"/>
            <w:lang w:eastAsia="ru-RU"/>
          </w:rPr>
          <w:t>Федеральным законом</w:t>
        </w:r>
      </w:hyperlink>
      <w:r w:rsidRPr="00A05B29">
        <w:rPr>
          <w:rFonts w:ascii="Times New Roman" w:eastAsia="Times New Roman" w:hAnsi="Times New Roman" w:cs="Times New Roman"/>
          <w:sz w:val="24"/>
          <w:szCs w:val="24"/>
          <w:lang w:eastAsia="ru-RU"/>
        </w:rPr>
        <w:t xml:space="preserve"> от 3 ноября 2015 г. N 303-ФЗ в пункт 2 части 1 статьи 7.1 настоящего Федерального закона внесены изменения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r:id="rId39" w:anchor="block_71111" w:history="1">
        <w:r w:rsidRPr="00A05B29">
          <w:rPr>
            <w:rFonts w:ascii="Times New Roman" w:eastAsia="Times New Roman" w:hAnsi="Times New Roman" w:cs="Times New Roman"/>
            <w:color w:val="0000FF"/>
            <w:sz w:val="24"/>
            <w:szCs w:val="24"/>
            <w:u w:val="single"/>
            <w:lang w:eastAsia="ru-RU"/>
          </w:rPr>
          <w:t>подпунктах "а" - "з" пункта 1</w:t>
        </w:r>
      </w:hyperlink>
      <w:r w:rsidRPr="00A05B29">
        <w:rPr>
          <w:rFonts w:ascii="Times New Roman" w:eastAsia="Times New Roman" w:hAnsi="Times New Roman" w:cs="Times New Roman"/>
          <w:sz w:val="24"/>
          <w:szCs w:val="24"/>
          <w:lang w:eastAsia="ru-RU"/>
        </w:rPr>
        <w:t xml:space="preserve"> и </w:t>
      </w:r>
      <w:hyperlink r:id="rId40" w:anchor="block_711101" w:history="1">
        <w:r w:rsidRPr="00A05B29">
          <w:rPr>
            <w:rFonts w:ascii="Times New Roman" w:eastAsia="Times New Roman" w:hAnsi="Times New Roman" w:cs="Times New Roman"/>
            <w:color w:val="0000FF"/>
            <w:sz w:val="24"/>
            <w:szCs w:val="24"/>
            <w:u w:val="single"/>
            <w:lang w:eastAsia="ru-RU"/>
          </w:rPr>
          <w:t>пункте 1.1</w:t>
        </w:r>
      </w:hyperlink>
      <w:r w:rsidRPr="00A05B29">
        <w:rPr>
          <w:rFonts w:ascii="Times New Roman" w:eastAsia="Times New Roman" w:hAnsi="Times New Roman" w:cs="Times New Roman"/>
          <w:sz w:val="24"/>
          <w:szCs w:val="24"/>
          <w:lang w:eastAsia="ru-RU"/>
        </w:rPr>
        <w:t xml:space="preserve"> настоящей части;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41" w:anchor="block_2412"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июля 2016 г. N 236-ФЗ в часть 2 статьи 7.1 настоящего Федерального закона внесены изменения, </w:t>
      </w:r>
      <w:hyperlink r:id="rId42" w:anchor="block_30" w:history="1">
        <w:r w:rsidRPr="00096E7A">
          <w:rPr>
            <w:rFonts w:ascii="Times New Roman" w:eastAsia="Times New Roman" w:hAnsi="Times New Roman" w:cs="Times New Roman"/>
            <w:color w:val="0000FF"/>
            <w:u w:val="single"/>
            <w:lang w:eastAsia="ru-RU"/>
          </w:rPr>
          <w:t>вступающие в силу</w:t>
        </w:r>
      </w:hyperlink>
      <w:r w:rsidRPr="00096E7A">
        <w:rPr>
          <w:rFonts w:ascii="Times New Roman" w:eastAsia="Times New Roman" w:hAnsi="Times New Roman" w:cs="Times New Roman"/>
          <w:lang w:eastAsia="ru-RU"/>
        </w:rPr>
        <w:t xml:space="preserve"> по истечении 90 дней после дня </w:t>
      </w:r>
      <w:hyperlink r:id="rId43" w:history="1">
        <w:r w:rsidRPr="00096E7A">
          <w:rPr>
            <w:rFonts w:ascii="Times New Roman" w:eastAsia="Times New Roman" w:hAnsi="Times New Roman" w:cs="Times New Roman"/>
            <w:color w:val="0000FF"/>
            <w:u w:val="single"/>
            <w:lang w:eastAsia="ru-RU"/>
          </w:rPr>
          <w:t>официального опубликования</w:t>
        </w:r>
      </w:hyperlink>
      <w:r w:rsidRPr="00096E7A">
        <w:rPr>
          <w:rFonts w:ascii="Times New Roman" w:eastAsia="Times New Roman" w:hAnsi="Times New Roman" w:cs="Times New Roman"/>
          <w:lang w:eastAsia="ru-RU"/>
        </w:rPr>
        <w:t xml:space="preserve"> названного Федерального закона</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2. </w:t>
      </w:r>
      <w:proofErr w:type="gramStart"/>
      <w:r w:rsidRPr="00A05B29">
        <w:rPr>
          <w:rFonts w:ascii="Times New Roman" w:eastAsia="Times New Roman" w:hAnsi="Times New Roman" w:cs="Times New Roman"/>
          <w:sz w:val="24"/>
          <w:szCs w:val="24"/>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4" w:anchor="block_7111" w:history="1">
        <w:r w:rsidRPr="00A05B29">
          <w:rPr>
            <w:rFonts w:ascii="Times New Roman" w:eastAsia="Times New Roman" w:hAnsi="Times New Roman" w:cs="Times New Roman"/>
            <w:color w:val="0000FF"/>
            <w:sz w:val="24"/>
            <w:szCs w:val="24"/>
            <w:u w:val="single"/>
            <w:lang w:eastAsia="ru-RU"/>
          </w:rPr>
          <w:t>пункте 1 части 1</w:t>
        </w:r>
      </w:hyperlink>
      <w:r w:rsidRPr="00A05B29">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A05B29">
        <w:rPr>
          <w:rFonts w:ascii="Times New Roman" w:eastAsia="Times New Roman" w:hAnsi="Times New Roman" w:cs="Times New Roman"/>
          <w:sz w:val="24"/>
          <w:szCs w:val="24"/>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45" w:anchor="block_182"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декабря 2012 г. N 231-ФЗ наименование статьи 8 настоящего Федерального закона изложено в новой редакции, </w:t>
      </w:r>
      <w:hyperlink r:id="rId46" w:anchor="block_211" w:history="1">
        <w:r w:rsidRPr="00096E7A">
          <w:rPr>
            <w:rFonts w:ascii="Times New Roman" w:eastAsia="Times New Roman" w:hAnsi="Times New Roman" w:cs="Times New Roman"/>
            <w:color w:val="0000FF"/>
            <w:u w:val="single"/>
            <w:lang w:eastAsia="ru-RU"/>
          </w:rPr>
          <w:t>вступающей в силу</w:t>
        </w:r>
      </w:hyperlink>
      <w:r w:rsidRPr="00096E7A">
        <w:rPr>
          <w:rFonts w:ascii="Times New Roman" w:eastAsia="Times New Roman" w:hAnsi="Times New Roman" w:cs="Times New Roman"/>
          <w:lang w:eastAsia="ru-RU"/>
        </w:rPr>
        <w:t xml:space="preserve"> с 1 января 2013 г.</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lastRenderedPageBreak/>
        <w:t>Статья 8. Представление сведений о доходах, об имуществе и обязательствах имущественного характера</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47" w:anchor="block_721"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22 декабря 2014 г. N 431-ФЗ пункт 1 части 1 статьи 8 настоящего Федерального закона изложен в новой редакции, </w:t>
      </w:r>
      <w:hyperlink r:id="rId48" w:anchor="block_14" w:history="1">
        <w:r w:rsidRPr="00096E7A">
          <w:rPr>
            <w:rFonts w:ascii="Times New Roman" w:eastAsia="Times New Roman" w:hAnsi="Times New Roman" w:cs="Times New Roman"/>
            <w:color w:val="0000FF"/>
            <w:u w:val="single"/>
            <w:lang w:eastAsia="ru-RU"/>
          </w:rPr>
          <w:t>вступающей в силу</w:t>
        </w:r>
      </w:hyperlink>
      <w:r w:rsidRPr="00096E7A">
        <w:rPr>
          <w:rFonts w:ascii="Times New Roman" w:eastAsia="Times New Roman" w:hAnsi="Times New Roman" w:cs="Times New Roman"/>
          <w:lang w:eastAsia="ru-RU"/>
        </w:rPr>
        <w:t xml:space="preserve"> с 1 января 2015 г.</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49" w:anchor="block_1822"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декабря 2012 г. N 231-ФЗ часть 1 статьи 8 настоящего Федерального закона дополнена пунктом 1.1, </w:t>
      </w:r>
      <w:hyperlink r:id="rId50" w:anchor="block_211" w:history="1">
        <w:r w:rsidRPr="00096E7A">
          <w:rPr>
            <w:rFonts w:ascii="Times New Roman" w:eastAsia="Times New Roman" w:hAnsi="Times New Roman" w:cs="Times New Roman"/>
            <w:color w:val="0000FF"/>
            <w:u w:val="single"/>
            <w:lang w:eastAsia="ru-RU"/>
          </w:rPr>
          <w:t>вступающим в силу</w:t>
        </w:r>
      </w:hyperlink>
      <w:r w:rsidRPr="00096E7A">
        <w:rPr>
          <w:rFonts w:ascii="Times New Roman" w:eastAsia="Times New Roman" w:hAnsi="Times New Roman" w:cs="Times New Roman"/>
          <w:lang w:eastAsia="ru-RU"/>
        </w:rPr>
        <w:t xml:space="preserve"> с 1 января 2013 г.</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hyperlink r:id="rId51" w:history="1">
        <w:r w:rsidRPr="00A05B29">
          <w:rPr>
            <w:rFonts w:ascii="Times New Roman" w:eastAsia="Times New Roman" w:hAnsi="Times New Roman" w:cs="Times New Roman"/>
            <w:color w:val="0000FF"/>
            <w:sz w:val="24"/>
            <w:szCs w:val="24"/>
            <w:u w:val="single"/>
            <w:lang w:eastAsia="ru-RU"/>
          </w:rPr>
          <w:t>1.1)</w:t>
        </w:r>
      </w:hyperlink>
      <w:r w:rsidRPr="00A05B29">
        <w:rPr>
          <w:rFonts w:ascii="Times New Roman" w:eastAsia="Times New Roman" w:hAnsi="Times New Roman" w:cs="Times New Roman"/>
          <w:sz w:val="24"/>
          <w:szCs w:val="24"/>
          <w:lang w:eastAsia="ru-RU"/>
        </w:rPr>
        <w:t xml:space="preserve"> граждане, претендующие на замещение </w:t>
      </w:r>
      <w:proofErr w:type="gramStart"/>
      <w:r w:rsidRPr="00A05B29">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A05B29">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52" w:anchor="block_722"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22 декабря 2014 г. N 431-ФЗ часть 1 статьи 8 настоящего Федерального закона дополнена пунктом 1.2, </w:t>
      </w:r>
      <w:hyperlink r:id="rId53" w:anchor="block_14" w:history="1">
        <w:r w:rsidRPr="00096E7A">
          <w:rPr>
            <w:rFonts w:ascii="Times New Roman" w:eastAsia="Times New Roman" w:hAnsi="Times New Roman" w:cs="Times New Roman"/>
            <w:color w:val="0000FF"/>
            <w:u w:val="single"/>
            <w:lang w:eastAsia="ru-RU"/>
          </w:rPr>
          <w:t>вступающим в силу</w:t>
        </w:r>
      </w:hyperlink>
      <w:r w:rsidRPr="00096E7A">
        <w:rPr>
          <w:rFonts w:ascii="Times New Roman" w:eastAsia="Times New Roman" w:hAnsi="Times New Roman" w:cs="Times New Roman"/>
          <w:lang w:eastAsia="ru-RU"/>
        </w:rPr>
        <w:t xml:space="preserve"> с 1 января 2015 г.</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54" w:anchor="block_2421"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июля 2016 г. N 236-ФЗ в пункт 2 части 1 статьи 8 настоящего Федерального закона внесены изменения, </w:t>
      </w:r>
      <w:hyperlink r:id="rId55" w:anchor="block_30" w:history="1">
        <w:r w:rsidRPr="00096E7A">
          <w:rPr>
            <w:rFonts w:ascii="Times New Roman" w:eastAsia="Times New Roman" w:hAnsi="Times New Roman" w:cs="Times New Roman"/>
            <w:color w:val="0000FF"/>
            <w:u w:val="single"/>
            <w:lang w:eastAsia="ru-RU"/>
          </w:rPr>
          <w:t>вступающие в силу</w:t>
        </w:r>
      </w:hyperlink>
      <w:r w:rsidRPr="00096E7A">
        <w:rPr>
          <w:rFonts w:ascii="Times New Roman" w:eastAsia="Times New Roman" w:hAnsi="Times New Roman" w:cs="Times New Roman"/>
          <w:lang w:eastAsia="ru-RU"/>
        </w:rPr>
        <w:t xml:space="preserve"> по истечении 90 дней после дня </w:t>
      </w:r>
      <w:hyperlink r:id="rId56" w:history="1">
        <w:r w:rsidRPr="00096E7A">
          <w:rPr>
            <w:rFonts w:ascii="Times New Roman" w:eastAsia="Times New Roman" w:hAnsi="Times New Roman" w:cs="Times New Roman"/>
            <w:color w:val="0000FF"/>
            <w:u w:val="single"/>
            <w:lang w:eastAsia="ru-RU"/>
          </w:rPr>
          <w:t>официального опубликования</w:t>
        </w:r>
      </w:hyperlink>
      <w:r w:rsidRPr="00096E7A">
        <w:rPr>
          <w:rFonts w:ascii="Times New Roman" w:eastAsia="Times New Roman" w:hAnsi="Times New Roman" w:cs="Times New Roman"/>
          <w:lang w:eastAsia="ru-RU"/>
        </w:rPr>
        <w:t xml:space="preserve"> названного Федерального закона</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w:t>
      </w:r>
      <w:hyperlink r:id="rId57" w:history="1">
        <w:r w:rsidRPr="00A05B29">
          <w:rPr>
            <w:rFonts w:ascii="Times New Roman" w:eastAsia="Times New Roman" w:hAnsi="Times New Roman" w:cs="Times New Roman"/>
            <w:color w:val="0000FF"/>
            <w:sz w:val="24"/>
            <w:szCs w:val="24"/>
            <w:u w:val="single"/>
            <w:lang w:eastAsia="ru-RU"/>
          </w:rPr>
          <w:t>перечни</w:t>
        </w:r>
      </w:hyperlink>
      <w:r w:rsidRPr="00A05B29">
        <w:rPr>
          <w:rFonts w:ascii="Times New Roman" w:eastAsia="Times New Roman" w:hAnsi="Times New Roman" w:cs="Times New Roman"/>
          <w:sz w:val="24"/>
          <w:szCs w:val="24"/>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w:t>
      </w:r>
      <w:hyperlink r:id="rId58" w:history="1">
        <w:r w:rsidRPr="00A05B29">
          <w:rPr>
            <w:rFonts w:ascii="Times New Roman" w:eastAsia="Times New Roman" w:hAnsi="Times New Roman" w:cs="Times New Roman"/>
            <w:color w:val="0000FF"/>
            <w:sz w:val="24"/>
            <w:szCs w:val="24"/>
            <w:u w:val="single"/>
            <w:lang w:eastAsia="ru-RU"/>
          </w:rPr>
          <w:t>перечни</w:t>
        </w:r>
      </w:hyperlink>
      <w:r w:rsidRPr="00A05B29">
        <w:rPr>
          <w:rFonts w:ascii="Times New Roman" w:eastAsia="Times New Roman" w:hAnsi="Times New Roman" w:cs="Times New Roman"/>
          <w:sz w:val="24"/>
          <w:szCs w:val="24"/>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hyperlink r:id="rId59" w:anchor="block_311"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29 декабря 2012 г. N 280-ФЗ часть 1 статьи 8 настоящего Федерального закона дополнена пунктом 3.1, </w:t>
      </w:r>
      <w:hyperlink r:id="rId60" w:anchor="block_41" w:history="1">
        <w:r w:rsidRPr="00096E7A">
          <w:rPr>
            <w:rFonts w:ascii="Times New Roman" w:eastAsia="Times New Roman" w:hAnsi="Times New Roman" w:cs="Times New Roman"/>
            <w:color w:val="0000FF"/>
            <w:u w:val="single"/>
            <w:lang w:eastAsia="ru-RU"/>
          </w:rPr>
          <w:t>вступающим в силу</w:t>
        </w:r>
      </w:hyperlink>
      <w:r w:rsidRPr="00096E7A">
        <w:rPr>
          <w:rFonts w:ascii="Times New Roman" w:eastAsia="Times New Roman" w:hAnsi="Times New Roman" w:cs="Times New Roman"/>
          <w:lang w:eastAsia="ru-RU"/>
        </w:rPr>
        <w:t xml:space="preserve"> с 1 января 2013 г</w:t>
      </w:r>
      <w:r w:rsidRPr="00A05B29">
        <w:rPr>
          <w:rFonts w:ascii="Times New Roman" w:eastAsia="Times New Roman" w:hAnsi="Times New Roman" w:cs="Times New Roman"/>
          <w:sz w:val="24"/>
          <w:szCs w:val="24"/>
          <w:lang w:eastAsia="ru-RU"/>
        </w:rPr>
        <w:t>.</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6A2EE9" w:rsidRPr="00096E7A" w:rsidRDefault="006A2EE9" w:rsidP="008B4AAB">
      <w:pPr>
        <w:spacing w:after="100" w:line="240" w:lineRule="auto"/>
        <w:jc w:val="both"/>
        <w:outlineLvl w:val="3"/>
        <w:rPr>
          <w:rFonts w:ascii="Times New Roman" w:eastAsia="Times New Roman" w:hAnsi="Times New Roman" w:cs="Times New Roman"/>
          <w:b/>
          <w:bCs/>
          <w:sz w:val="8"/>
          <w:szCs w:val="8"/>
          <w:lang w:eastAsia="ru-RU"/>
        </w:rPr>
      </w:pP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61" w:anchor="block_723"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22 декабря 2014 г. N 431-ФЗ часть 1 статьи 8 настоящего Федерального закона дополнена пунктом 3.2, </w:t>
      </w:r>
      <w:hyperlink r:id="rId62" w:anchor="block_14" w:history="1">
        <w:r w:rsidRPr="00096E7A">
          <w:rPr>
            <w:rFonts w:ascii="Times New Roman" w:eastAsia="Times New Roman" w:hAnsi="Times New Roman" w:cs="Times New Roman"/>
            <w:color w:val="0000FF"/>
            <w:u w:val="single"/>
            <w:lang w:eastAsia="ru-RU"/>
          </w:rPr>
          <w:t>вступающим в силу</w:t>
        </w:r>
      </w:hyperlink>
      <w:r w:rsidRPr="00096E7A">
        <w:rPr>
          <w:rFonts w:ascii="Times New Roman" w:eastAsia="Times New Roman" w:hAnsi="Times New Roman" w:cs="Times New Roman"/>
          <w:lang w:eastAsia="ru-RU"/>
        </w:rPr>
        <w:t xml:space="preserve"> с 1 января 2015 г.</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3.2) лица, замещающие должности государственной службы, включенные в </w:t>
      </w:r>
      <w:hyperlink r:id="rId63" w:history="1">
        <w:r w:rsidRPr="00A05B29">
          <w:rPr>
            <w:rFonts w:ascii="Times New Roman" w:eastAsia="Times New Roman" w:hAnsi="Times New Roman" w:cs="Times New Roman"/>
            <w:color w:val="0000FF"/>
            <w:sz w:val="24"/>
            <w:szCs w:val="24"/>
            <w:u w:val="single"/>
            <w:lang w:eastAsia="ru-RU"/>
          </w:rPr>
          <w:t>перечни</w:t>
        </w:r>
      </w:hyperlink>
      <w:r w:rsidRPr="00A05B29">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64" w:anchor="block_724"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22 декабря 2014 г. N 431-ФЗ пункт 4 части 1 статьи 8 настоящего Федерального закона изложен в новой редакции, </w:t>
      </w:r>
      <w:hyperlink r:id="rId65" w:anchor="block_14" w:history="1">
        <w:r w:rsidRPr="00096E7A">
          <w:rPr>
            <w:rFonts w:ascii="Times New Roman" w:eastAsia="Times New Roman" w:hAnsi="Times New Roman" w:cs="Times New Roman"/>
            <w:color w:val="0000FF"/>
            <w:u w:val="single"/>
            <w:lang w:eastAsia="ru-RU"/>
          </w:rPr>
          <w:t>вступающей в силу</w:t>
        </w:r>
      </w:hyperlink>
      <w:r w:rsidRPr="00096E7A">
        <w:rPr>
          <w:rFonts w:ascii="Times New Roman" w:eastAsia="Times New Roman" w:hAnsi="Times New Roman" w:cs="Times New Roman"/>
          <w:lang w:eastAsia="ru-RU"/>
        </w:rPr>
        <w:t xml:space="preserve"> с 1 января 2015 г.</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4) лица, замещающие должности, указанные в </w:t>
      </w:r>
      <w:hyperlink r:id="rId66" w:anchor="block_801011" w:history="1">
        <w:r w:rsidRPr="00A05B29">
          <w:rPr>
            <w:rFonts w:ascii="Times New Roman" w:eastAsia="Times New Roman" w:hAnsi="Times New Roman" w:cs="Times New Roman"/>
            <w:color w:val="0000FF"/>
            <w:sz w:val="24"/>
            <w:szCs w:val="24"/>
            <w:u w:val="single"/>
            <w:lang w:eastAsia="ru-RU"/>
          </w:rPr>
          <w:t>пунктах 1.1 - 3.1</w:t>
        </w:r>
      </w:hyperlink>
      <w:r w:rsidRPr="00A05B29">
        <w:rPr>
          <w:rFonts w:ascii="Times New Roman" w:eastAsia="Times New Roman" w:hAnsi="Times New Roman" w:cs="Times New Roman"/>
          <w:sz w:val="24"/>
          <w:szCs w:val="24"/>
          <w:lang w:eastAsia="ru-RU"/>
        </w:rPr>
        <w:t xml:space="preserve"> настоящей части.</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lastRenderedPageBreak/>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67" w:anchor="block_1823"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декабря 2012 г. N 231-ФЗ в часть 2 статьи 8 настоящего Федерального закона внесены изменения, </w:t>
      </w:r>
      <w:hyperlink r:id="rId68" w:anchor="block_211" w:history="1">
        <w:r w:rsidRPr="00096E7A">
          <w:rPr>
            <w:rFonts w:ascii="Times New Roman" w:eastAsia="Times New Roman" w:hAnsi="Times New Roman" w:cs="Times New Roman"/>
            <w:color w:val="0000FF"/>
            <w:u w:val="single"/>
            <w:lang w:eastAsia="ru-RU"/>
          </w:rPr>
          <w:t>вступающие в силу</w:t>
        </w:r>
      </w:hyperlink>
      <w:r w:rsidRPr="00096E7A">
        <w:rPr>
          <w:rFonts w:ascii="Times New Roman" w:eastAsia="Times New Roman" w:hAnsi="Times New Roman" w:cs="Times New Roman"/>
          <w:lang w:eastAsia="ru-RU"/>
        </w:rPr>
        <w:t xml:space="preserve"> с 1 января 2013 г.</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2. </w:t>
      </w:r>
      <w:hyperlink r:id="rId69" w:history="1">
        <w:r w:rsidRPr="00A05B29">
          <w:rPr>
            <w:rFonts w:ascii="Times New Roman" w:eastAsia="Times New Roman" w:hAnsi="Times New Roman" w:cs="Times New Roman"/>
            <w:color w:val="0000FF"/>
            <w:sz w:val="24"/>
            <w:szCs w:val="24"/>
            <w:u w:val="single"/>
            <w:lang w:eastAsia="ru-RU"/>
          </w:rPr>
          <w:t>Порядок</w:t>
        </w:r>
      </w:hyperlink>
      <w:r w:rsidRPr="00A05B29">
        <w:rPr>
          <w:rFonts w:ascii="Times New Roman" w:eastAsia="Times New Roman" w:hAnsi="Times New Roman" w:cs="Times New Roman"/>
          <w:sz w:val="24"/>
          <w:szCs w:val="24"/>
          <w:lang w:eastAsia="ru-RU"/>
        </w:rPr>
        <w:t xml:space="preserve"> представления сведений о доходах, об имуществе и обязательствах имущественного характера, указанных в </w:t>
      </w:r>
      <w:hyperlink r:id="rId70" w:anchor="block_801" w:history="1">
        <w:r w:rsidRPr="00A05B29">
          <w:rPr>
            <w:rFonts w:ascii="Times New Roman" w:eastAsia="Times New Roman" w:hAnsi="Times New Roman" w:cs="Times New Roman"/>
            <w:color w:val="0000FF"/>
            <w:sz w:val="24"/>
            <w:szCs w:val="24"/>
            <w:u w:val="single"/>
            <w:lang w:eastAsia="ru-RU"/>
          </w:rPr>
          <w:t>части 1</w:t>
        </w:r>
      </w:hyperlink>
      <w:r w:rsidRPr="00A05B29">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71" w:anchor="block_2422"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июля 2016 г. N 236-ФЗ в часть 3 статьи 8 настоящего Федерального закона внесены изменения, </w:t>
      </w:r>
      <w:hyperlink r:id="rId72" w:anchor="block_30" w:history="1">
        <w:r w:rsidRPr="00096E7A">
          <w:rPr>
            <w:rFonts w:ascii="Times New Roman" w:eastAsia="Times New Roman" w:hAnsi="Times New Roman" w:cs="Times New Roman"/>
            <w:color w:val="0000FF"/>
            <w:u w:val="single"/>
            <w:lang w:eastAsia="ru-RU"/>
          </w:rPr>
          <w:t>вступающие в силу</w:t>
        </w:r>
      </w:hyperlink>
      <w:r w:rsidRPr="00096E7A">
        <w:rPr>
          <w:rFonts w:ascii="Times New Roman" w:eastAsia="Times New Roman" w:hAnsi="Times New Roman" w:cs="Times New Roman"/>
          <w:lang w:eastAsia="ru-RU"/>
        </w:rPr>
        <w:t xml:space="preserve"> по истечении 90 дней после дня </w:t>
      </w:r>
      <w:hyperlink r:id="rId73" w:history="1">
        <w:r w:rsidRPr="00096E7A">
          <w:rPr>
            <w:rFonts w:ascii="Times New Roman" w:eastAsia="Times New Roman" w:hAnsi="Times New Roman" w:cs="Times New Roman"/>
            <w:color w:val="0000FF"/>
            <w:u w:val="single"/>
            <w:lang w:eastAsia="ru-RU"/>
          </w:rPr>
          <w:t>официального опубликования</w:t>
        </w:r>
      </w:hyperlink>
      <w:r w:rsidRPr="00096E7A">
        <w:rPr>
          <w:rFonts w:ascii="Times New Roman" w:eastAsia="Times New Roman" w:hAnsi="Times New Roman" w:cs="Times New Roman"/>
          <w:lang w:eastAsia="ru-RU"/>
        </w:rPr>
        <w:t xml:space="preserve"> названного Федерального закона</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r:id="rId74" w:anchor="block_801" w:history="1">
        <w:r w:rsidRPr="00A05B29">
          <w:rPr>
            <w:rFonts w:ascii="Times New Roman" w:eastAsia="Times New Roman" w:hAnsi="Times New Roman" w:cs="Times New Roman"/>
            <w:color w:val="0000FF"/>
            <w:sz w:val="24"/>
            <w:szCs w:val="24"/>
            <w:u w:val="single"/>
            <w:lang w:eastAsia="ru-RU"/>
          </w:rPr>
          <w:t>частью 1</w:t>
        </w:r>
      </w:hyperlink>
      <w:r w:rsidRPr="00A05B29">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w:t>
      </w:r>
      <w:proofErr w:type="gramStart"/>
      <w:r w:rsidRPr="00A05B29">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A05B29">
        <w:rPr>
          <w:rFonts w:ascii="Times New Roman" w:eastAsia="Times New Roman" w:hAnsi="Times New Roman" w:cs="Times New Roman"/>
          <w:sz w:val="24"/>
          <w:szCs w:val="24"/>
          <w:lang w:eastAsia="ru-RU"/>
        </w:rPr>
        <w:t>непоступления</w:t>
      </w:r>
      <w:proofErr w:type="spellEnd"/>
      <w:r w:rsidRPr="00A05B29">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sidRPr="00A05B29">
        <w:rPr>
          <w:rFonts w:ascii="Times New Roman" w:eastAsia="Times New Roman" w:hAnsi="Times New Roman" w:cs="Times New Roman"/>
          <w:sz w:val="24"/>
          <w:szCs w:val="24"/>
          <w:lang w:eastAsia="ru-RU"/>
        </w:rP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75" w:anchor="block_600" w:history="1">
        <w:r w:rsidRPr="00A05B29">
          <w:rPr>
            <w:rFonts w:ascii="Times New Roman" w:eastAsia="Times New Roman" w:hAnsi="Times New Roman" w:cs="Times New Roman"/>
            <w:color w:val="0000FF"/>
            <w:sz w:val="24"/>
            <w:szCs w:val="24"/>
            <w:u w:val="single"/>
            <w:lang w:eastAsia="ru-RU"/>
          </w:rPr>
          <w:t>законодательством</w:t>
        </w:r>
      </w:hyperlink>
      <w:r w:rsidRPr="00A05B29">
        <w:rPr>
          <w:rFonts w:ascii="Times New Roman" w:eastAsia="Times New Roman" w:hAnsi="Times New Roman" w:cs="Times New Roman"/>
          <w:sz w:val="24"/>
          <w:szCs w:val="24"/>
          <w:lang w:eastAsia="ru-RU"/>
        </w:rPr>
        <w:t xml:space="preserve"> Российской Федерации о государственной тайне.</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4. </w:t>
      </w:r>
      <w:proofErr w:type="gramStart"/>
      <w:r w:rsidRPr="00A05B29">
        <w:rPr>
          <w:rFonts w:ascii="Times New Roman" w:eastAsia="Times New Roman" w:hAnsi="Times New Roman" w:cs="Times New Roman"/>
          <w:sz w:val="24"/>
          <w:szCs w:val="24"/>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6" w:anchor="block_801" w:history="1">
        <w:r w:rsidRPr="00A05B29">
          <w:rPr>
            <w:rFonts w:ascii="Times New Roman" w:eastAsia="Times New Roman" w:hAnsi="Times New Roman" w:cs="Times New Roman"/>
            <w:color w:val="0000FF"/>
            <w:sz w:val="24"/>
            <w:szCs w:val="24"/>
            <w:u w:val="single"/>
            <w:lang w:eastAsia="ru-RU"/>
          </w:rPr>
          <w:t>частью 1</w:t>
        </w:r>
      </w:hyperlink>
      <w:r w:rsidRPr="00A05B29">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A05B29">
        <w:rPr>
          <w:rFonts w:ascii="Times New Roman" w:eastAsia="Times New Roman" w:hAnsi="Times New Roman" w:cs="Times New Roman"/>
          <w:sz w:val="24"/>
          <w:szCs w:val="24"/>
          <w:lang w:eastAsia="ru-RU"/>
        </w:rPr>
        <w:t xml:space="preserve"> физических лиц.</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7" w:anchor="block_801" w:history="1">
        <w:r w:rsidRPr="00A05B29">
          <w:rPr>
            <w:rFonts w:ascii="Times New Roman" w:eastAsia="Times New Roman" w:hAnsi="Times New Roman" w:cs="Times New Roman"/>
            <w:color w:val="0000FF"/>
            <w:sz w:val="24"/>
            <w:szCs w:val="24"/>
            <w:u w:val="single"/>
            <w:lang w:eastAsia="ru-RU"/>
          </w:rPr>
          <w:t>частью 1</w:t>
        </w:r>
      </w:hyperlink>
      <w:r w:rsidRPr="00A05B29">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78" w:anchor="block_24" w:history="1">
        <w:r w:rsidRPr="00A05B29">
          <w:rPr>
            <w:rFonts w:ascii="Times New Roman" w:eastAsia="Times New Roman" w:hAnsi="Times New Roman" w:cs="Times New Roman"/>
            <w:color w:val="0000FF"/>
            <w:sz w:val="24"/>
            <w:szCs w:val="24"/>
            <w:u w:val="single"/>
            <w:lang w:eastAsia="ru-RU"/>
          </w:rPr>
          <w:t>законодательством</w:t>
        </w:r>
      </w:hyperlink>
      <w:r w:rsidRPr="00A05B29">
        <w:rPr>
          <w:rFonts w:ascii="Times New Roman" w:eastAsia="Times New Roman" w:hAnsi="Times New Roman" w:cs="Times New Roman"/>
          <w:sz w:val="24"/>
          <w:szCs w:val="24"/>
          <w:lang w:eastAsia="ru-RU"/>
        </w:rPr>
        <w:t xml:space="preserve"> Российской Федерации.</w:t>
      </w:r>
    </w:p>
    <w:p w:rsidR="00A05B29" w:rsidRPr="00A05B29" w:rsidRDefault="00A05B29" w:rsidP="008B4AAB">
      <w:pPr>
        <w:spacing w:after="100" w:line="240" w:lineRule="auto"/>
        <w:jc w:val="both"/>
        <w:outlineLvl w:val="3"/>
        <w:rPr>
          <w:rFonts w:ascii="Times New Roman" w:eastAsia="Times New Roman" w:hAnsi="Times New Roman" w:cs="Times New Roman"/>
          <w:b/>
          <w:bCs/>
          <w:sz w:val="24"/>
          <w:szCs w:val="24"/>
          <w:lang w:eastAsia="ru-RU"/>
        </w:rPr>
      </w:pPr>
      <w:r w:rsidRPr="00A05B29">
        <w:rPr>
          <w:rFonts w:ascii="Times New Roman" w:eastAsia="Times New Roman" w:hAnsi="Times New Roman" w:cs="Times New Roman"/>
          <w:b/>
          <w:bCs/>
          <w:sz w:val="24"/>
          <w:szCs w:val="24"/>
          <w:lang w:eastAsia="ru-RU"/>
        </w:rPr>
        <w:t>Информация об изменениях:</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hyperlink r:id="rId79" w:anchor="block_2423" w:history="1">
        <w:r w:rsidRPr="00A05B29">
          <w:rPr>
            <w:rFonts w:ascii="Times New Roman" w:eastAsia="Times New Roman" w:hAnsi="Times New Roman" w:cs="Times New Roman"/>
            <w:color w:val="0000FF"/>
            <w:sz w:val="24"/>
            <w:szCs w:val="24"/>
            <w:u w:val="single"/>
            <w:lang w:eastAsia="ru-RU"/>
          </w:rPr>
          <w:t>Федеральным законом</w:t>
        </w:r>
      </w:hyperlink>
      <w:r w:rsidRPr="00A05B29">
        <w:rPr>
          <w:rFonts w:ascii="Times New Roman" w:eastAsia="Times New Roman" w:hAnsi="Times New Roman" w:cs="Times New Roman"/>
          <w:sz w:val="24"/>
          <w:szCs w:val="24"/>
          <w:lang w:eastAsia="ru-RU"/>
        </w:rPr>
        <w:t xml:space="preserve"> от 3 июля 2016 г. N 236-ФЗ в часть 6 статьи 8 настоящего Федерального закона внесены изменения, </w:t>
      </w:r>
      <w:hyperlink r:id="rId80" w:anchor="block_30" w:history="1">
        <w:r w:rsidRPr="00A05B29">
          <w:rPr>
            <w:rFonts w:ascii="Times New Roman" w:eastAsia="Times New Roman" w:hAnsi="Times New Roman" w:cs="Times New Roman"/>
            <w:color w:val="0000FF"/>
            <w:sz w:val="24"/>
            <w:szCs w:val="24"/>
            <w:u w:val="single"/>
            <w:lang w:eastAsia="ru-RU"/>
          </w:rPr>
          <w:t>вступающие в силу</w:t>
        </w:r>
      </w:hyperlink>
      <w:r w:rsidRPr="00A05B29">
        <w:rPr>
          <w:rFonts w:ascii="Times New Roman" w:eastAsia="Times New Roman" w:hAnsi="Times New Roman" w:cs="Times New Roman"/>
          <w:sz w:val="24"/>
          <w:szCs w:val="24"/>
          <w:lang w:eastAsia="ru-RU"/>
        </w:rPr>
        <w:t xml:space="preserve"> по истечении 90 дней после дня </w:t>
      </w:r>
      <w:hyperlink r:id="rId81" w:history="1">
        <w:r w:rsidRPr="00A05B29">
          <w:rPr>
            <w:rFonts w:ascii="Times New Roman" w:eastAsia="Times New Roman" w:hAnsi="Times New Roman" w:cs="Times New Roman"/>
            <w:color w:val="0000FF"/>
            <w:sz w:val="24"/>
            <w:szCs w:val="24"/>
            <w:u w:val="single"/>
            <w:lang w:eastAsia="ru-RU"/>
          </w:rPr>
          <w:t>официального опубликования</w:t>
        </w:r>
      </w:hyperlink>
      <w:r w:rsidRPr="00A05B29">
        <w:rPr>
          <w:rFonts w:ascii="Times New Roman" w:eastAsia="Times New Roman" w:hAnsi="Times New Roman" w:cs="Times New Roman"/>
          <w:sz w:val="24"/>
          <w:szCs w:val="24"/>
          <w:lang w:eastAsia="ru-RU"/>
        </w:rPr>
        <w:t xml:space="preserve"> названного Федерального закона</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6. </w:t>
      </w:r>
      <w:proofErr w:type="gramStart"/>
      <w:r w:rsidRPr="00A05B29">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r:id="rId82" w:anchor="block_801011" w:history="1">
        <w:r w:rsidRPr="00A05B29">
          <w:rPr>
            <w:rFonts w:ascii="Times New Roman" w:eastAsia="Times New Roman" w:hAnsi="Times New Roman" w:cs="Times New Roman"/>
            <w:color w:val="0000FF"/>
            <w:sz w:val="24"/>
            <w:szCs w:val="24"/>
            <w:u w:val="single"/>
            <w:lang w:eastAsia="ru-RU"/>
          </w:rPr>
          <w:t>пунктах 1.1 - 3.2 части 1</w:t>
        </w:r>
      </w:hyperlink>
      <w:r w:rsidRPr="00A05B29">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A05B29">
        <w:rPr>
          <w:rFonts w:ascii="Times New Roman" w:eastAsia="Times New Roman" w:hAnsi="Times New Roman" w:cs="Times New Roman"/>
          <w:sz w:val="24"/>
          <w:szCs w:val="24"/>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w:t>
      </w:r>
      <w:r w:rsidRPr="00A05B29">
        <w:rPr>
          <w:rFonts w:ascii="Times New Roman" w:eastAsia="Times New Roman" w:hAnsi="Times New Roman" w:cs="Times New Roman"/>
          <w:sz w:val="24"/>
          <w:szCs w:val="24"/>
          <w:lang w:eastAsia="ru-RU"/>
        </w:rPr>
        <w:lastRenderedPageBreak/>
        <w:t>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r w:rsidRPr="00096E7A">
        <w:rPr>
          <w:rFonts w:ascii="Times New Roman" w:eastAsia="Times New Roman" w:hAnsi="Times New Roman" w:cs="Times New Roman"/>
          <w:lang w:eastAsia="ru-RU"/>
        </w:rPr>
        <w:t xml:space="preserve">Федеральными законами </w:t>
      </w:r>
      <w:hyperlink r:id="rId83" w:anchor="block_1826" w:history="1">
        <w:r w:rsidRPr="00096E7A">
          <w:rPr>
            <w:rFonts w:ascii="Times New Roman" w:eastAsia="Times New Roman" w:hAnsi="Times New Roman" w:cs="Times New Roman"/>
            <w:color w:val="0000FF"/>
            <w:u w:val="single"/>
            <w:lang w:eastAsia="ru-RU"/>
          </w:rPr>
          <w:t>от 3 декабря 2012 г. N 231-ФЗ</w:t>
        </w:r>
      </w:hyperlink>
      <w:r w:rsidRPr="00096E7A">
        <w:rPr>
          <w:rFonts w:ascii="Times New Roman" w:eastAsia="Times New Roman" w:hAnsi="Times New Roman" w:cs="Times New Roman"/>
          <w:lang w:eastAsia="ru-RU"/>
        </w:rPr>
        <w:t xml:space="preserve"> и </w:t>
      </w:r>
      <w:hyperlink r:id="rId84" w:anchor="block_33" w:history="1">
        <w:r w:rsidRPr="00096E7A">
          <w:rPr>
            <w:rFonts w:ascii="Times New Roman" w:eastAsia="Times New Roman" w:hAnsi="Times New Roman" w:cs="Times New Roman"/>
            <w:color w:val="0000FF"/>
            <w:u w:val="single"/>
            <w:lang w:eastAsia="ru-RU"/>
          </w:rPr>
          <w:t>от 29 декабря 2012 г. N 280-ФЗ</w:t>
        </w:r>
      </w:hyperlink>
      <w:r w:rsidRPr="00096E7A">
        <w:rPr>
          <w:rFonts w:ascii="Times New Roman" w:eastAsia="Times New Roman" w:hAnsi="Times New Roman" w:cs="Times New Roman"/>
          <w:lang w:eastAsia="ru-RU"/>
        </w:rPr>
        <w:t xml:space="preserve"> в часть 7 статьи 8 настоящего Федерального закона внесены изменения, вступающие в силу с 1 января 2013 г.</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7. </w:t>
      </w:r>
      <w:proofErr w:type="gramStart"/>
      <w:r w:rsidRPr="00A05B29">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A05B29">
        <w:rPr>
          <w:rFonts w:ascii="Times New Roman" w:eastAsia="Times New Roman" w:hAnsi="Times New Roman" w:cs="Times New Roman"/>
          <w:sz w:val="24"/>
          <w:szCs w:val="24"/>
          <w:lang w:eastAsia="ru-RU"/>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A05B29">
        <w:rPr>
          <w:rFonts w:ascii="Times New Roman" w:eastAsia="Times New Roman" w:hAnsi="Times New Roman" w:cs="Times New Roman"/>
          <w:sz w:val="24"/>
          <w:szCs w:val="24"/>
          <w:lang w:eastAsia="ru-RU"/>
        </w:rPr>
        <w:t>разыскной</w:t>
      </w:r>
      <w:proofErr w:type="spellEnd"/>
      <w:r w:rsidRPr="00A05B29">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85" w:anchor="block_801" w:history="1">
        <w:r w:rsidRPr="00A05B29">
          <w:rPr>
            <w:rFonts w:ascii="Times New Roman" w:eastAsia="Times New Roman" w:hAnsi="Times New Roman" w:cs="Times New Roman"/>
            <w:color w:val="0000FF"/>
            <w:sz w:val="24"/>
            <w:szCs w:val="24"/>
            <w:u w:val="single"/>
            <w:lang w:eastAsia="ru-RU"/>
          </w:rPr>
          <w:t>части 1</w:t>
        </w:r>
      </w:hyperlink>
      <w:r w:rsidRPr="00A05B29">
        <w:rPr>
          <w:rFonts w:ascii="Times New Roman" w:eastAsia="Times New Roman" w:hAnsi="Times New Roman" w:cs="Times New Roman"/>
          <w:sz w:val="24"/>
          <w:szCs w:val="24"/>
          <w:lang w:eastAsia="ru-RU"/>
        </w:rPr>
        <w:t xml:space="preserve"> настоящей статьи, супруги (супруга) и несовершеннолетних детей данного гражданина или лица.</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86" w:anchor="block_34"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29 декабря 2012 г. N 280-ФЗ статья 8 настоящего Федерального закона дополнена частью 7.1, </w:t>
      </w:r>
      <w:hyperlink r:id="rId87" w:anchor="block_41" w:history="1">
        <w:r w:rsidRPr="00096E7A">
          <w:rPr>
            <w:rFonts w:ascii="Times New Roman" w:eastAsia="Times New Roman" w:hAnsi="Times New Roman" w:cs="Times New Roman"/>
            <w:color w:val="0000FF"/>
            <w:u w:val="single"/>
            <w:lang w:eastAsia="ru-RU"/>
          </w:rPr>
          <w:t>вступающей в силу</w:t>
        </w:r>
      </w:hyperlink>
      <w:r w:rsidRPr="00096E7A">
        <w:rPr>
          <w:rFonts w:ascii="Times New Roman" w:eastAsia="Times New Roman" w:hAnsi="Times New Roman" w:cs="Times New Roman"/>
          <w:lang w:eastAsia="ru-RU"/>
        </w:rPr>
        <w:t xml:space="preserve"> с 1 января 2013 г.</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7.1. </w:t>
      </w:r>
      <w:proofErr w:type="gramStart"/>
      <w:r w:rsidRPr="00A05B29">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anchor="block_1000" w:history="1">
        <w:r w:rsidRPr="00A05B29">
          <w:rPr>
            <w:rFonts w:ascii="Times New Roman" w:eastAsia="Times New Roman" w:hAnsi="Times New Roman" w:cs="Times New Roman"/>
            <w:color w:val="0000FF"/>
            <w:sz w:val="24"/>
            <w:szCs w:val="24"/>
            <w:u w:val="single"/>
            <w:lang w:eastAsia="ru-RU"/>
          </w:rPr>
          <w:t>порядке</w:t>
        </w:r>
      </w:hyperlink>
      <w:r w:rsidRPr="00A05B29">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roofErr w:type="gramEnd"/>
      <w:r w:rsidRPr="00A05B29">
        <w:rPr>
          <w:rFonts w:ascii="Times New Roman" w:eastAsia="Times New Roman" w:hAnsi="Times New Roman" w:cs="Times New Roman"/>
          <w:sz w:val="24"/>
          <w:szCs w:val="24"/>
          <w:lang w:eastAsia="ru-RU"/>
        </w:rPr>
        <w:t xml:space="preserve"> </w:t>
      </w:r>
      <w:proofErr w:type="gramStart"/>
      <w:r w:rsidRPr="00A05B29">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89" w:anchor="block_2424"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июля 2016 г. N 236-ФЗ в часть 8 статьи 8 настоящего Федерального закона внесены изменения, </w:t>
      </w:r>
      <w:hyperlink r:id="rId90" w:anchor="block_30" w:history="1">
        <w:r w:rsidRPr="00096E7A">
          <w:rPr>
            <w:rFonts w:ascii="Times New Roman" w:eastAsia="Times New Roman" w:hAnsi="Times New Roman" w:cs="Times New Roman"/>
            <w:color w:val="0000FF"/>
            <w:u w:val="single"/>
            <w:lang w:eastAsia="ru-RU"/>
          </w:rPr>
          <w:t>вступающие в силу</w:t>
        </w:r>
      </w:hyperlink>
      <w:r w:rsidRPr="00096E7A">
        <w:rPr>
          <w:rFonts w:ascii="Times New Roman" w:eastAsia="Times New Roman" w:hAnsi="Times New Roman" w:cs="Times New Roman"/>
          <w:lang w:eastAsia="ru-RU"/>
        </w:rPr>
        <w:t xml:space="preserve"> по истечении 90 дней после дня </w:t>
      </w:r>
      <w:hyperlink r:id="rId91" w:history="1">
        <w:r w:rsidRPr="00096E7A">
          <w:rPr>
            <w:rFonts w:ascii="Times New Roman" w:eastAsia="Times New Roman" w:hAnsi="Times New Roman" w:cs="Times New Roman"/>
            <w:color w:val="0000FF"/>
            <w:u w:val="single"/>
            <w:lang w:eastAsia="ru-RU"/>
          </w:rPr>
          <w:t>официального опубликования</w:t>
        </w:r>
      </w:hyperlink>
      <w:r w:rsidRPr="00096E7A">
        <w:rPr>
          <w:rFonts w:ascii="Times New Roman" w:eastAsia="Times New Roman" w:hAnsi="Times New Roman" w:cs="Times New Roman"/>
          <w:lang w:eastAsia="ru-RU"/>
        </w:rPr>
        <w:t xml:space="preserve"> названного Федерального закона</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8. </w:t>
      </w:r>
      <w:proofErr w:type="gramStart"/>
      <w:r w:rsidRPr="00A05B29">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A05B29">
        <w:rPr>
          <w:rFonts w:ascii="Times New Roman" w:eastAsia="Times New Roman" w:hAnsi="Times New Roman" w:cs="Times New Roman"/>
          <w:sz w:val="24"/>
          <w:szCs w:val="24"/>
          <w:lang w:eastAsia="ru-RU"/>
        </w:rPr>
        <w:t xml:space="preserve"> (</w:t>
      </w:r>
      <w:proofErr w:type="gramStart"/>
      <w:r w:rsidRPr="00A05B29">
        <w:rPr>
          <w:rFonts w:ascii="Times New Roman" w:eastAsia="Times New Roman" w:hAnsi="Times New Roman" w:cs="Times New Roman"/>
          <w:sz w:val="24"/>
          <w:szCs w:val="24"/>
          <w:lang w:eastAsia="ru-RU"/>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A05B29">
        <w:rPr>
          <w:rFonts w:ascii="Times New Roman" w:eastAsia="Times New Roman" w:hAnsi="Times New Roman" w:cs="Times New Roman"/>
          <w:sz w:val="24"/>
          <w:szCs w:val="24"/>
          <w:lang w:eastAsia="ru-RU"/>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lastRenderedPageBreak/>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92" w:anchor="block_2425"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июля 2016 г. N 236-ФЗ в часть 9 статьи 8 настоящего Федерального закона внесены изменения, </w:t>
      </w:r>
      <w:hyperlink r:id="rId93" w:anchor="block_30" w:history="1">
        <w:r w:rsidRPr="00096E7A">
          <w:rPr>
            <w:rFonts w:ascii="Times New Roman" w:eastAsia="Times New Roman" w:hAnsi="Times New Roman" w:cs="Times New Roman"/>
            <w:color w:val="0000FF"/>
            <w:u w:val="single"/>
            <w:lang w:eastAsia="ru-RU"/>
          </w:rPr>
          <w:t>вступающие в силу</w:t>
        </w:r>
      </w:hyperlink>
      <w:r w:rsidRPr="00096E7A">
        <w:rPr>
          <w:rFonts w:ascii="Times New Roman" w:eastAsia="Times New Roman" w:hAnsi="Times New Roman" w:cs="Times New Roman"/>
          <w:lang w:eastAsia="ru-RU"/>
        </w:rPr>
        <w:t xml:space="preserve"> по истечении 90 дней после дня </w:t>
      </w:r>
      <w:hyperlink r:id="rId94" w:history="1">
        <w:r w:rsidRPr="00096E7A">
          <w:rPr>
            <w:rFonts w:ascii="Times New Roman" w:eastAsia="Times New Roman" w:hAnsi="Times New Roman" w:cs="Times New Roman"/>
            <w:color w:val="0000FF"/>
            <w:u w:val="single"/>
            <w:lang w:eastAsia="ru-RU"/>
          </w:rPr>
          <w:t>официального опубликования</w:t>
        </w:r>
      </w:hyperlink>
      <w:r w:rsidRPr="00096E7A">
        <w:rPr>
          <w:rFonts w:ascii="Times New Roman" w:eastAsia="Times New Roman" w:hAnsi="Times New Roman" w:cs="Times New Roman"/>
          <w:lang w:eastAsia="ru-RU"/>
        </w:rPr>
        <w:t xml:space="preserve"> названного Федерального закона</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9. </w:t>
      </w:r>
      <w:proofErr w:type="gramStart"/>
      <w:r w:rsidRPr="00A05B29">
        <w:rPr>
          <w:rFonts w:ascii="Times New Roman" w:eastAsia="Times New Roman" w:hAnsi="Times New Roman" w:cs="Times New Roman"/>
          <w:sz w:val="24"/>
          <w:szCs w:val="24"/>
          <w:lang w:eastAsia="ru-RU"/>
        </w:rPr>
        <w:t xml:space="preserve">Невыполнение гражданином или лицом, указанными в </w:t>
      </w:r>
      <w:hyperlink r:id="rId95" w:anchor="block_801" w:history="1">
        <w:r w:rsidRPr="00A05B29">
          <w:rPr>
            <w:rFonts w:ascii="Times New Roman" w:eastAsia="Times New Roman" w:hAnsi="Times New Roman" w:cs="Times New Roman"/>
            <w:color w:val="0000FF"/>
            <w:sz w:val="24"/>
            <w:szCs w:val="24"/>
            <w:u w:val="single"/>
            <w:lang w:eastAsia="ru-RU"/>
          </w:rPr>
          <w:t>части 1</w:t>
        </w:r>
      </w:hyperlink>
      <w:r w:rsidRPr="00A05B29">
        <w:rPr>
          <w:rFonts w:ascii="Times New Roman" w:eastAsia="Times New Roman" w:hAnsi="Times New Roman" w:cs="Times New Roman"/>
          <w:sz w:val="24"/>
          <w:szCs w:val="24"/>
          <w:lang w:eastAsia="ru-RU"/>
        </w:rP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A05B29">
        <w:rPr>
          <w:rFonts w:ascii="Times New Roman" w:eastAsia="Times New Roman" w:hAnsi="Times New Roman" w:cs="Times New Roman"/>
          <w:sz w:val="24"/>
          <w:szCs w:val="24"/>
          <w:lang w:eastAsia="ru-RU"/>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96" w:anchor="block_183"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декабря 2012 г. N 231-ФЗ настоящий Федеральный закон дополнен статьей 8.1, </w:t>
      </w:r>
      <w:hyperlink r:id="rId97" w:anchor="block_211" w:history="1">
        <w:r w:rsidRPr="00096E7A">
          <w:rPr>
            <w:rFonts w:ascii="Times New Roman" w:eastAsia="Times New Roman" w:hAnsi="Times New Roman" w:cs="Times New Roman"/>
            <w:color w:val="0000FF"/>
            <w:u w:val="single"/>
            <w:lang w:eastAsia="ru-RU"/>
          </w:rPr>
          <w:t>вступающей в силу</w:t>
        </w:r>
      </w:hyperlink>
      <w:r w:rsidRPr="00096E7A">
        <w:rPr>
          <w:rFonts w:ascii="Times New Roman" w:eastAsia="Times New Roman" w:hAnsi="Times New Roman" w:cs="Times New Roman"/>
          <w:lang w:eastAsia="ru-RU"/>
        </w:rPr>
        <w:t xml:space="preserve"> с 1 января 2013 г.</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Статья 8.1. Представление сведений о расходах</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1. </w:t>
      </w:r>
      <w:proofErr w:type="gramStart"/>
      <w:r w:rsidRPr="00A05B29">
        <w:rPr>
          <w:rFonts w:ascii="Times New Roman" w:eastAsia="Times New Roman" w:hAnsi="Times New Roman" w:cs="Times New Roman"/>
          <w:sz w:val="24"/>
          <w:szCs w:val="24"/>
          <w:lang w:eastAsia="ru-RU"/>
        </w:rPr>
        <w:t xml:space="preserve">Лица, замещающие (занимающие) должности, включенные в </w:t>
      </w:r>
      <w:hyperlink r:id="rId98" w:history="1">
        <w:r w:rsidRPr="00A05B29">
          <w:rPr>
            <w:rFonts w:ascii="Times New Roman" w:eastAsia="Times New Roman" w:hAnsi="Times New Roman" w:cs="Times New Roman"/>
            <w:color w:val="0000FF"/>
            <w:sz w:val="24"/>
            <w:szCs w:val="24"/>
            <w:u w:val="single"/>
            <w:lang w:eastAsia="ru-RU"/>
          </w:rPr>
          <w:t>перечни</w:t>
        </w:r>
      </w:hyperlink>
      <w:r w:rsidRPr="00A05B29">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99" w:anchor="block_3" w:history="1">
        <w:r w:rsidRPr="00A05B29">
          <w:rPr>
            <w:rFonts w:ascii="Times New Roman" w:eastAsia="Times New Roman" w:hAnsi="Times New Roman" w:cs="Times New Roman"/>
            <w:color w:val="0000FF"/>
            <w:sz w:val="24"/>
            <w:szCs w:val="24"/>
            <w:u w:val="single"/>
            <w:lang w:eastAsia="ru-RU"/>
          </w:rPr>
          <w:t>Федеральным законом</w:t>
        </w:r>
      </w:hyperlink>
      <w:r w:rsidRPr="00A05B29">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A05B29">
        <w:rPr>
          <w:rFonts w:ascii="Times New Roman" w:eastAsia="Times New Roman" w:hAnsi="Times New Roman" w:cs="Times New Roman"/>
          <w:sz w:val="24"/>
          <w:szCs w:val="24"/>
          <w:lang w:eastAsia="ru-RU"/>
        </w:rPr>
        <w:t xml:space="preserve"> правовыми актами Российской Федерации и нормативными актами Центрального банка Российской Федерации.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2. </w:t>
      </w:r>
      <w:proofErr w:type="gramStart"/>
      <w:r w:rsidRPr="00A05B29">
        <w:rPr>
          <w:rFonts w:ascii="Times New Roman" w:eastAsia="Times New Roman" w:hAnsi="Times New Roman" w:cs="Times New Roman"/>
          <w:sz w:val="24"/>
          <w:szCs w:val="24"/>
          <w:lang w:eastAsia="ru-RU"/>
        </w:rPr>
        <w:t xml:space="preserve">Контроль за соответствием расходов лиц, указанных в </w:t>
      </w:r>
      <w:hyperlink r:id="rId100" w:anchor="block_8101" w:history="1">
        <w:r w:rsidRPr="00A05B29">
          <w:rPr>
            <w:rFonts w:ascii="Times New Roman" w:eastAsia="Times New Roman" w:hAnsi="Times New Roman" w:cs="Times New Roman"/>
            <w:color w:val="0000FF"/>
            <w:sz w:val="24"/>
            <w:szCs w:val="24"/>
            <w:u w:val="single"/>
            <w:lang w:eastAsia="ru-RU"/>
          </w:rPr>
          <w:t>части 1</w:t>
        </w:r>
      </w:hyperlink>
      <w:r w:rsidRPr="00A05B29">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01" w:history="1">
        <w:r w:rsidRPr="00A05B29">
          <w:rPr>
            <w:rFonts w:ascii="Times New Roman" w:eastAsia="Times New Roman" w:hAnsi="Times New Roman" w:cs="Times New Roman"/>
            <w:color w:val="0000FF"/>
            <w:sz w:val="24"/>
            <w:szCs w:val="24"/>
            <w:u w:val="single"/>
            <w:lang w:eastAsia="ru-RU"/>
          </w:rPr>
          <w:t>порядке</w:t>
        </w:r>
      </w:hyperlink>
      <w:r w:rsidRPr="00A05B29">
        <w:rPr>
          <w:rFonts w:ascii="Times New Roman" w:eastAsia="Times New Roman" w:hAnsi="Times New Roman" w:cs="Times New Roman"/>
          <w:sz w:val="24"/>
          <w:szCs w:val="24"/>
          <w:lang w:eastAsia="ru-RU"/>
        </w:rPr>
        <w:t xml:space="preserve">, предусмотренном настоящим Федеральным законом и </w:t>
      </w:r>
      <w:hyperlink r:id="rId102" w:history="1">
        <w:r w:rsidRPr="00A05B29">
          <w:rPr>
            <w:rFonts w:ascii="Times New Roman" w:eastAsia="Times New Roman" w:hAnsi="Times New Roman" w:cs="Times New Roman"/>
            <w:color w:val="0000FF"/>
            <w:sz w:val="24"/>
            <w:szCs w:val="24"/>
            <w:u w:val="single"/>
            <w:lang w:eastAsia="ru-RU"/>
          </w:rPr>
          <w:t>Федеральным законом</w:t>
        </w:r>
      </w:hyperlink>
      <w:r w:rsidRPr="00A05B29">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w:t>
      </w:r>
      <w:proofErr w:type="gramEnd"/>
      <w:r w:rsidRPr="00A05B29">
        <w:rPr>
          <w:rFonts w:ascii="Times New Roman" w:eastAsia="Times New Roman" w:hAnsi="Times New Roman" w:cs="Times New Roman"/>
          <w:sz w:val="24"/>
          <w:szCs w:val="24"/>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03" w:anchor="block_2431"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июля 2016 г. N 236-ФЗ в часть 3 статьи 8.1 настоящего Федерального закона внесены изменения, </w:t>
      </w:r>
      <w:hyperlink r:id="rId104" w:anchor="block_30" w:history="1">
        <w:r w:rsidRPr="00096E7A">
          <w:rPr>
            <w:rFonts w:ascii="Times New Roman" w:eastAsia="Times New Roman" w:hAnsi="Times New Roman" w:cs="Times New Roman"/>
            <w:color w:val="0000FF"/>
            <w:u w:val="single"/>
            <w:lang w:eastAsia="ru-RU"/>
          </w:rPr>
          <w:t>вступающие в силу</w:t>
        </w:r>
      </w:hyperlink>
      <w:r w:rsidRPr="00096E7A">
        <w:rPr>
          <w:rFonts w:ascii="Times New Roman" w:eastAsia="Times New Roman" w:hAnsi="Times New Roman" w:cs="Times New Roman"/>
          <w:lang w:eastAsia="ru-RU"/>
        </w:rPr>
        <w:t xml:space="preserve"> по истечении 90 дней после дня </w:t>
      </w:r>
      <w:hyperlink r:id="rId105" w:history="1">
        <w:r w:rsidRPr="00096E7A">
          <w:rPr>
            <w:rFonts w:ascii="Times New Roman" w:eastAsia="Times New Roman" w:hAnsi="Times New Roman" w:cs="Times New Roman"/>
            <w:color w:val="0000FF"/>
            <w:u w:val="single"/>
            <w:lang w:eastAsia="ru-RU"/>
          </w:rPr>
          <w:t>официального опубликования</w:t>
        </w:r>
      </w:hyperlink>
      <w:r w:rsidRPr="00096E7A">
        <w:rPr>
          <w:rFonts w:ascii="Times New Roman" w:eastAsia="Times New Roman" w:hAnsi="Times New Roman" w:cs="Times New Roman"/>
          <w:lang w:eastAsia="ru-RU"/>
        </w:rPr>
        <w:t xml:space="preserve"> названного Федерального закона</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3. </w:t>
      </w:r>
      <w:proofErr w:type="gramStart"/>
      <w:r w:rsidRPr="00A05B29">
        <w:rPr>
          <w:rFonts w:ascii="Times New Roman" w:eastAsia="Times New Roman" w:hAnsi="Times New Roman" w:cs="Times New Roman"/>
          <w:sz w:val="24"/>
          <w:szCs w:val="24"/>
          <w:lang w:eastAsia="ru-RU"/>
        </w:rPr>
        <w:t xml:space="preserve">Непредставление лицами, указанными в </w:t>
      </w:r>
      <w:hyperlink r:id="rId106" w:anchor="block_8101" w:history="1">
        <w:r w:rsidRPr="00A05B29">
          <w:rPr>
            <w:rFonts w:ascii="Times New Roman" w:eastAsia="Times New Roman" w:hAnsi="Times New Roman" w:cs="Times New Roman"/>
            <w:color w:val="0000FF"/>
            <w:sz w:val="24"/>
            <w:szCs w:val="24"/>
            <w:u w:val="single"/>
            <w:lang w:eastAsia="ru-RU"/>
          </w:rPr>
          <w:t>части 1</w:t>
        </w:r>
      </w:hyperlink>
      <w:r w:rsidRPr="00A05B29">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A05B29">
        <w:rPr>
          <w:rFonts w:ascii="Times New Roman" w:eastAsia="Times New Roman" w:hAnsi="Times New Roman" w:cs="Times New Roman"/>
          <w:sz w:val="24"/>
          <w:szCs w:val="24"/>
          <w:lang w:eastAsia="ru-RU"/>
        </w:rPr>
        <w:t xml:space="preserve"> </w:t>
      </w:r>
      <w:proofErr w:type="gramStart"/>
      <w:r w:rsidRPr="00A05B29">
        <w:rPr>
          <w:rFonts w:ascii="Times New Roman" w:eastAsia="Times New Roman" w:hAnsi="Times New Roman" w:cs="Times New Roman"/>
          <w:sz w:val="24"/>
          <w:szCs w:val="24"/>
          <w:lang w:eastAsia="ru-RU"/>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07" w:anchor="block_2432"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июля 2016 г. N 236-ФЗ в часть 4 статьи 8.1 настоящего Федерального закона внесены изменения, </w:t>
      </w:r>
      <w:hyperlink r:id="rId108" w:anchor="block_30" w:history="1">
        <w:r w:rsidRPr="00096E7A">
          <w:rPr>
            <w:rFonts w:ascii="Times New Roman" w:eastAsia="Times New Roman" w:hAnsi="Times New Roman" w:cs="Times New Roman"/>
            <w:color w:val="0000FF"/>
            <w:u w:val="single"/>
            <w:lang w:eastAsia="ru-RU"/>
          </w:rPr>
          <w:t>вступающие в силу</w:t>
        </w:r>
      </w:hyperlink>
      <w:r w:rsidRPr="00096E7A">
        <w:rPr>
          <w:rFonts w:ascii="Times New Roman" w:eastAsia="Times New Roman" w:hAnsi="Times New Roman" w:cs="Times New Roman"/>
          <w:lang w:eastAsia="ru-RU"/>
        </w:rPr>
        <w:t xml:space="preserve"> по истечении 90 дней после дня </w:t>
      </w:r>
      <w:hyperlink r:id="rId109" w:history="1">
        <w:r w:rsidRPr="00096E7A">
          <w:rPr>
            <w:rFonts w:ascii="Times New Roman" w:eastAsia="Times New Roman" w:hAnsi="Times New Roman" w:cs="Times New Roman"/>
            <w:color w:val="0000FF"/>
            <w:u w:val="single"/>
            <w:lang w:eastAsia="ru-RU"/>
          </w:rPr>
          <w:t>официального опубликования</w:t>
        </w:r>
      </w:hyperlink>
      <w:r w:rsidRPr="00096E7A">
        <w:rPr>
          <w:rFonts w:ascii="Times New Roman" w:eastAsia="Times New Roman" w:hAnsi="Times New Roman" w:cs="Times New Roman"/>
          <w:lang w:eastAsia="ru-RU"/>
        </w:rPr>
        <w:t xml:space="preserve"> названного Федерального закона</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lastRenderedPageBreak/>
        <w:t xml:space="preserve">4. </w:t>
      </w:r>
      <w:proofErr w:type="gramStart"/>
      <w:r w:rsidRPr="00A05B29">
        <w:rPr>
          <w:rFonts w:ascii="Times New Roman" w:eastAsia="Times New Roman" w:hAnsi="Times New Roman" w:cs="Times New Roman"/>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10" w:history="1">
        <w:r w:rsidRPr="00A05B29">
          <w:rPr>
            <w:rFonts w:ascii="Times New Roman" w:eastAsia="Times New Roman" w:hAnsi="Times New Roman" w:cs="Times New Roman"/>
            <w:color w:val="0000FF"/>
            <w:sz w:val="24"/>
            <w:szCs w:val="24"/>
            <w:u w:val="single"/>
            <w:lang w:eastAsia="ru-RU"/>
          </w:rPr>
          <w:t>Федеральным законом</w:t>
        </w:r>
      </w:hyperlink>
      <w:r w:rsidRPr="00A05B29">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A05B29">
        <w:rPr>
          <w:rFonts w:ascii="Times New Roman" w:eastAsia="Times New Roman" w:hAnsi="Times New Roman" w:cs="Times New Roman"/>
          <w:sz w:val="24"/>
          <w:szCs w:val="24"/>
          <w:lang w:eastAsia="ru-RU"/>
        </w:rPr>
        <w:t xml:space="preserve">, </w:t>
      </w:r>
      <w:proofErr w:type="gramStart"/>
      <w:r w:rsidRPr="00A05B29">
        <w:rPr>
          <w:rFonts w:ascii="Times New Roman" w:eastAsia="Times New Roman" w:hAnsi="Times New Roman" w:cs="Times New Roman"/>
          <w:sz w:val="24"/>
          <w:szCs w:val="24"/>
          <w:lang w:eastAsia="ru-RU"/>
        </w:rPr>
        <w:t>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w:t>
      </w:r>
      <w:proofErr w:type="gramEnd"/>
      <w:r w:rsidRPr="00A05B29">
        <w:rPr>
          <w:rFonts w:ascii="Times New Roman" w:eastAsia="Times New Roman" w:hAnsi="Times New Roman" w:cs="Times New Roman"/>
          <w:sz w:val="24"/>
          <w:szCs w:val="24"/>
          <w:lang w:eastAsia="ru-RU"/>
        </w:rPr>
        <w:t xml:space="preserve">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A05B29" w:rsidRPr="00096E7A" w:rsidRDefault="00A05B29" w:rsidP="008B4AAB">
      <w:pPr>
        <w:spacing w:after="100" w:line="240" w:lineRule="auto"/>
        <w:jc w:val="both"/>
        <w:rPr>
          <w:rFonts w:ascii="Times New Roman" w:eastAsia="Times New Roman" w:hAnsi="Times New Roman" w:cs="Times New Roman"/>
          <w:sz w:val="12"/>
          <w:szCs w:val="12"/>
          <w:lang w:eastAsia="ru-RU"/>
        </w:rPr>
      </w:pP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r:id="rId111" w:anchor="block_901" w:history="1">
        <w:r w:rsidRPr="00A05B29">
          <w:rPr>
            <w:rFonts w:ascii="Times New Roman" w:eastAsia="Times New Roman" w:hAnsi="Times New Roman" w:cs="Times New Roman"/>
            <w:color w:val="0000FF"/>
            <w:sz w:val="24"/>
            <w:szCs w:val="24"/>
            <w:u w:val="single"/>
            <w:lang w:eastAsia="ru-RU"/>
          </w:rPr>
          <w:t>частью 1</w:t>
        </w:r>
      </w:hyperlink>
      <w:r w:rsidRPr="00A05B29">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4. </w:t>
      </w:r>
      <w:proofErr w:type="gramStart"/>
      <w:r w:rsidRPr="00A05B29">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A05B29">
        <w:rPr>
          <w:rFonts w:ascii="Times New Roman" w:eastAsia="Times New Roman" w:hAnsi="Times New Roman" w:cs="Times New Roman"/>
          <w:sz w:val="24"/>
          <w:szCs w:val="24"/>
          <w:lang w:eastAsia="ru-RU"/>
        </w:rPr>
        <w:t xml:space="preserve"> Российской Федерации.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5. </w:t>
      </w:r>
      <w:hyperlink r:id="rId112" w:history="1">
        <w:r w:rsidRPr="00A05B29">
          <w:rPr>
            <w:rFonts w:ascii="Times New Roman" w:eastAsia="Times New Roman" w:hAnsi="Times New Roman" w:cs="Times New Roman"/>
            <w:color w:val="0000FF"/>
            <w:sz w:val="24"/>
            <w:szCs w:val="24"/>
            <w:u w:val="single"/>
            <w:lang w:eastAsia="ru-RU"/>
          </w:rPr>
          <w:t>Порядок</w:t>
        </w:r>
      </w:hyperlink>
      <w:r w:rsidRPr="00A05B29">
        <w:rPr>
          <w:rFonts w:ascii="Times New Roman" w:eastAsia="Times New Roman" w:hAnsi="Times New Roman" w:cs="Times New Roman"/>
          <w:sz w:val="24"/>
          <w:szCs w:val="24"/>
          <w:lang w:eastAsia="ru-RU"/>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13" w:anchor="block_102"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5 октября 2015 г. N 285-ФЗ статья 10 настоящего Федерального закона изложена в новой редакции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Статья 10. Конфликт интересов</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lastRenderedPageBreak/>
        <w:t xml:space="preserve">2. </w:t>
      </w:r>
      <w:proofErr w:type="gramStart"/>
      <w:r w:rsidRPr="00A05B29">
        <w:rPr>
          <w:rFonts w:ascii="Times New Roman" w:eastAsia="Times New Roman" w:hAnsi="Times New Roman" w:cs="Times New Roman"/>
          <w:sz w:val="24"/>
          <w:szCs w:val="24"/>
          <w:lang w:eastAsia="ru-RU"/>
        </w:rPr>
        <w:t xml:space="preserve">В </w:t>
      </w:r>
      <w:hyperlink r:id="rId114" w:anchor="block_1001" w:history="1">
        <w:r w:rsidRPr="00A05B29">
          <w:rPr>
            <w:rFonts w:ascii="Times New Roman" w:eastAsia="Times New Roman" w:hAnsi="Times New Roman" w:cs="Times New Roman"/>
            <w:color w:val="0000FF"/>
            <w:sz w:val="24"/>
            <w:szCs w:val="24"/>
            <w:u w:val="single"/>
            <w:lang w:eastAsia="ru-RU"/>
          </w:rPr>
          <w:t>части 1</w:t>
        </w:r>
      </w:hyperlink>
      <w:r w:rsidRPr="00A05B29">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A05B29">
        <w:rPr>
          <w:rFonts w:ascii="Times New Roman" w:eastAsia="Times New Roman" w:hAnsi="Times New Roman" w:cs="Times New Roman"/>
          <w:sz w:val="24"/>
          <w:szCs w:val="24"/>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05B29" w:rsidRPr="00096E7A" w:rsidRDefault="006A2EE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w:t>
      </w:r>
      <w:r w:rsidR="00A05B29" w:rsidRPr="00096E7A">
        <w:rPr>
          <w:rFonts w:ascii="Times New Roman" w:eastAsia="Times New Roman" w:hAnsi="Times New Roman" w:cs="Times New Roman"/>
          <w:b/>
          <w:bCs/>
          <w:lang w:eastAsia="ru-RU"/>
        </w:rPr>
        <w:t>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15" w:anchor="block_103"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5 октября 2015 г. N 285-ФЗ статья 11 настоящего Федерального закона изложена в новой редакции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Статья 11. Порядок предотвращения и урегулирования конфликта интересов</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1. Лицо, указанное в </w:t>
      </w:r>
      <w:hyperlink r:id="rId116" w:anchor="block_1001" w:history="1">
        <w:r w:rsidRPr="00A05B29">
          <w:rPr>
            <w:rFonts w:ascii="Times New Roman" w:eastAsia="Times New Roman" w:hAnsi="Times New Roman" w:cs="Times New Roman"/>
            <w:color w:val="0000FF"/>
            <w:sz w:val="24"/>
            <w:szCs w:val="24"/>
            <w:u w:val="single"/>
            <w:lang w:eastAsia="ru-RU"/>
          </w:rPr>
          <w:t>части 1 статьи 10</w:t>
        </w:r>
      </w:hyperlink>
      <w:r w:rsidRPr="00A05B29">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2. Лицо, указанное в </w:t>
      </w:r>
      <w:hyperlink r:id="rId117" w:anchor="block_1001" w:history="1">
        <w:r w:rsidRPr="00A05B29">
          <w:rPr>
            <w:rFonts w:ascii="Times New Roman" w:eastAsia="Times New Roman" w:hAnsi="Times New Roman" w:cs="Times New Roman"/>
            <w:color w:val="0000FF"/>
            <w:sz w:val="24"/>
            <w:szCs w:val="24"/>
            <w:u w:val="single"/>
            <w:lang w:eastAsia="ru-RU"/>
          </w:rPr>
          <w:t>части 1 статьи 10</w:t>
        </w:r>
      </w:hyperlink>
      <w:r w:rsidRPr="00A05B29">
        <w:rPr>
          <w:rFonts w:ascii="Times New Roman" w:eastAsia="Times New Roman" w:hAnsi="Times New Roman" w:cs="Times New Roman"/>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r:id="rId118" w:anchor="block_1001" w:history="1">
        <w:r w:rsidRPr="00A05B29">
          <w:rPr>
            <w:rFonts w:ascii="Times New Roman" w:eastAsia="Times New Roman" w:hAnsi="Times New Roman" w:cs="Times New Roman"/>
            <w:color w:val="0000FF"/>
            <w:sz w:val="24"/>
            <w:szCs w:val="24"/>
            <w:u w:val="single"/>
            <w:lang w:eastAsia="ru-RU"/>
          </w:rPr>
          <w:t>части 1 статьи 10</w:t>
        </w:r>
      </w:hyperlink>
      <w:r w:rsidRPr="00A05B29">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4. </w:t>
      </w:r>
      <w:proofErr w:type="gramStart"/>
      <w:r w:rsidRPr="00A05B29">
        <w:rPr>
          <w:rFonts w:ascii="Times New Roman" w:eastAsia="Times New Roman" w:hAnsi="Times New Roman" w:cs="Times New Roman"/>
          <w:sz w:val="24"/>
          <w:szCs w:val="24"/>
          <w:lang w:eastAsia="ru-RU"/>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19" w:anchor="block_1001" w:history="1">
        <w:r w:rsidRPr="00A05B29">
          <w:rPr>
            <w:rFonts w:ascii="Times New Roman" w:eastAsia="Times New Roman" w:hAnsi="Times New Roman" w:cs="Times New Roman"/>
            <w:color w:val="0000FF"/>
            <w:sz w:val="24"/>
            <w:szCs w:val="24"/>
            <w:u w:val="single"/>
            <w:lang w:eastAsia="ru-RU"/>
          </w:rPr>
          <w:t>части 1 статьи 10</w:t>
        </w:r>
      </w:hyperlink>
      <w:r w:rsidRPr="00A05B29">
        <w:rPr>
          <w:rFonts w:ascii="Times New Roman" w:eastAsia="Times New Roman"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r:id="rId120" w:anchor="block_1001" w:history="1">
        <w:r w:rsidRPr="00A05B29">
          <w:rPr>
            <w:rFonts w:ascii="Times New Roman" w:eastAsia="Times New Roman" w:hAnsi="Times New Roman" w:cs="Times New Roman"/>
            <w:color w:val="0000FF"/>
            <w:sz w:val="24"/>
            <w:szCs w:val="24"/>
            <w:u w:val="single"/>
            <w:lang w:eastAsia="ru-RU"/>
          </w:rPr>
          <w:t>части 1 статьи 10</w:t>
        </w:r>
      </w:hyperlink>
      <w:r w:rsidRPr="00A05B29">
        <w:rPr>
          <w:rFonts w:ascii="Times New Roman" w:eastAsia="Times New Roman" w:hAnsi="Times New Roman" w:cs="Times New Roman"/>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21" w:anchor="block_19" w:history="1">
        <w:r w:rsidRPr="00A05B29">
          <w:rPr>
            <w:rFonts w:ascii="Times New Roman" w:eastAsia="Times New Roman" w:hAnsi="Times New Roman" w:cs="Times New Roman"/>
            <w:color w:val="0000FF"/>
            <w:sz w:val="24"/>
            <w:szCs w:val="24"/>
            <w:u w:val="single"/>
            <w:lang w:eastAsia="ru-RU"/>
          </w:rPr>
          <w:t>законодательством</w:t>
        </w:r>
      </w:hyperlink>
      <w:r w:rsidRPr="00A05B29">
        <w:rPr>
          <w:rFonts w:ascii="Times New Roman" w:eastAsia="Times New Roman" w:hAnsi="Times New Roman" w:cs="Times New Roman"/>
          <w:sz w:val="24"/>
          <w:szCs w:val="24"/>
          <w:lang w:eastAsia="ru-RU"/>
        </w:rPr>
        <w:t xml:space="preserve"> Российской Федерации.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6. Непринятие лицом, указанным в </w:t>
      </w:r>
      <w:hyperlink r:id="rId122" w:anchor="block_1001" w:history="1">
        <w:r w:rsidRPr="00A05B29">
          <w:rPr>
            <w:rFonts w:ascii="Times New Roman" w:eastAsia="Times New Roman" w:hAnsi="Times New Roman" w:cs="Times New Roman"/>
            <w:color w:val="0000FF"/>
            <w:sz w:val="24"/>
            <w:szCs w:val="24"/>
            <w:u w:val="single"/>
            <w:lang w:eastAsia="ru-RU"/>
          </w:rPr>
          <w:t>части 1 статьи 10</w:t>
        </w:r>
      </w:hyperlink>
      <w:r w:rsidRPr="00A05B29">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23" w:anchor="block_8171" w:history="1">
        <w:r w:rsidRPr="00A05B29">
          <w:rPr>
            <w:rFonts w:ascii="Times New Roman" w:eastAsia="Times New Roman" w:hAnsi="Times New Roman" w:cs="Times New Roman"/>
            <w:color w:val="0000FF"/>
            <w:sz w:val="24"/>
            <w:szCs w:val="24"/>
            <w:u w:val="single"/>
            <w:lang w:eastAsia="ru-RU"/>
          </w:rPr>
          <w:t>законодательством</w:t>
        </w:r>
      </w:hyperlink>
      <w:r w:rsidRPr="00A05B29">
        <w:rPr>
          <w:rFonts w:ascii="Times New Roman" w:eastAsia="Times New Roman" w:hAnsi="Times New Roman" w:cs="Times New Roman"/>
          <w:sz w:val="24"/>
          <w:szCs w:val="24"/>
          <w:lang w:eastAsia="ru-RU"/>
        </w:rPr>
        <w:t xml:space="preserve"> Российской Федерации.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7. В случае</w:t>
      </w:r>
      <w:proofErr w:type="gramStart"/>
      <w:r w:rsidRPr="00A05B29">
        <w:rPr>
          <w:rFonts w:ascii="Times New Roman" w:eastAsia="Times New Roman" w:hAnsi="Times New Roman" w:cs="Times New Roman"/>
          <w:sz w:val="24"/>
          <w:szCs w:val="24"/>
          <w:lang w:eastAsia="ru-RU"/>
        </w:rPr>
        <w:t>,</w:t>
      </w:r>
      <w:proofErr w:type="gramEnd"/>
      <w:r w:rsidRPr="00A05B29">
        <w:rPr>
          <w:rFonts w:ascii="Times New Roman" w:eastAsia="Times New Roman" w:hAnsi="Times New Roman" w:cs="Times New Roman"/>
          <w:sz w:val="24"/>
          <w:szCs w:val="24"/>
          <w:lang w:eastAsia="ru-RU"/>
        </w:rPr>
        <w:t xml:space="preserve"> если лицо, указанное в </w:t>
      </w:r>
      <w:hyperlink r:id="rId124" w:anchor="block_1001" w:history="1">
        <w:r w:rsidRPr="00A05B29">
          <w:rPr>
            <w:rFonts w:ascii="Times New Roman" w:eastAsia="Times New Roman" w:hAnsi="Times New Roman" w:cs="Times New Roman"/>
            <w:color w:val="0000FF"/>
            <w:sz w:val="24"/>
            <w:szCs w:val="24"/>
            <w:u w:val="single"/>
            <w:lang w:eastAsia="ru-RU"/>
          </w:rPr>
          <w:t>части 1 статьи 10</w:t>
        </w:r>
      </w:hyperlink>
      <w:r w:rsidRPr="00A05B29">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25" w:history="1">
        <w:r w:rsidRPr="00A05B29">
          <w:rPr>
            <w:rFonts w:ascii="Times New Roman" w:eastAsia="Times New Roman" w:hAnsi="Times New Roman" w:cs="Times New Roman"/>
            <w:color w:val="0000FF"/>
            <w:sz w:val="24"/>
            <w:szCs w:val="24"/>
            <w:u w:val="single"/>
            <w:lang w:eastAsia="ru-RU"/>
          </w:rPr>
          <w:t>передать</w:t>
        </w:r>
      </w:hyperlink>
      <w:r w:rsidRPr="00A05B29">
        <w:rPr>
          <w:rFonts w:ascii="Times New Roman" w:eastAsia="Times New Roman" w:hAnsi="Times New Roman" w:cs="Times New Roman"/>
          <w:sz w:val="24"/>
          <w:szCs w:val="24"/>
          <w:lang w:eastAsia="ru-RU"/>
        </w:rP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26" w:anchor="block_21025" w:history="1">
        <w:r w:rsidRPr="00A05B29">
          <w:rPr>
            <w:rFonts w:ascii="Times New Roman" w:eastAsia="Times New Roman" w:hAnsi="Times New Roman" w:cs="Times New Roman"/>
            <w:color w:val="0000FF"/>
            <w:sz w:val="24"/>
            <w:szCs w:val="24"/>
            <w:u w:val="single"/>
            <w:lang w:eastAsia="ru-RU"/>
          </w:rPr>
          <w:t>гражданским законодательством</w:t>
        </w:r>
      </w:hyperlink>
      <w:r w:rsidRPr="00A05B29">
        <w:rPr>
          <w:rFonts w:ascii="Times New Roman" w:eastAsia="Times New Roman" w:hAnsi="Times New Roman" w:cs="Times New Roman"/>
          <w:sz w:val="24"/>
          <w:szCs w:val="24"/>
          <w:lang w:eastAsia="ru-RU"/>
        </w:rPr>
        <w:t>.</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27" w:anchor="block_2404"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июля 2016 г. N 236-ФЗ в статью 11.1 настоящего Федерального закона внесены изменения, </w:t>
      </w:r>
      <w:hyperlink r:id="rId128" w:anchor="block_30" w:history="1">
        <w:r w:rsidRPr="00096E7A">
          <w:rPr>
            <w:rFonts w:ascii="Times New Roman" w:eastAsia="Times New Roman" w:hAnsi="Times New Roman" w:cs="Times New Roman"/>
            <w:color w:val="0000FF"/>
            <w:u w:val="single"/>
            <w:lang w:eastAsia="ru-RU"/>
          </w:rPr>
          <w:t>вступающие в силу</w:t>
        </w:r>
      </w:hyperlink>
      <w:r w:rsidRPr="00096E7A">
        <w:rPr>
          <w:rFonts w:ascii="Times New Roman" w:eastAsia="Times New Roman" w:hAnsi="Times New Roman" w:cs="Times New Roman"/>
          <w:lang w:eastAsia="ru-RU"/>
        </w:rPr>
        <w:t xml:space="preserve"> по истечении 90 дней после дня </w:t>
      </w:r>
      <w:hyperlink r:id="rId129" w:history="1">
        <w:r w:rsidRPr="00096E7A">
          <w:rPr>
            <w:rFonts w:ascii="Times New Roman" w:eastAsia="Times New Roman" w:hAnsi="Times New Roman" w:cs="Times New Roman"/>
            <w:color w:val="0000FF"/>
            <w:u w:val="single"/>
            <w:lang w:eastAsia="ru-RU"/>
          </w:rPr>
          <w:t>официального опубликования</w:t>
        </w:r>
      </w:hyperlink>
      <w:r w:rsidRPr="00096E7A">
        <w:rPr>
          <w:rFonts w:ascii="Times New Roman" w:eastAsia="Times New Roman" w:hAnsi="Times New Roman" w:cs="Times New Roman"/>
          <w:lang w:eastAsia="ru-RU"/>
        </w:rPr>
        <w:t xml:space="preserve"> названного Федерального закона</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proofErr w:type="gramStart"/>
      <w:r w:rsidRPr="00A05B29">
        <w:rPr>
          <w:rFonts w:ascii="Times New Roman" w:eastAsia="Times New Roman" w:hAnsi="Times New Roman" w:cs="Times New Roman"/>
          <w:sz w:val="24"/>
          <w:szCs w:val="24"/>
          <w:lang w:eastAsia="ru-RU"/>
        </w:rPr>
        <w:lastRenderedPageBreak/>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30" w:anchor="block_9" w:history="1">
        <w:r w:rsidRPr="00A05B29">
          <w:rPr>
            <w:rFonts w:ascii="Times New Roman" w:eastAsia="Times New Roman" w:hAnsi="Times New Roman" w:cs="Times New Roman"/>
            <w:color w:val="0000FF"/>
            <w:sz w:val="24"/>
            <w:szCs w:val="24"/>
            <w:u w:val="single"/>
            <w:lang w:eastAsia="ru-RU"/>
          </w:rPr>
          <w:t>статьями</w:t>
        </w:r>
        <w:proofErr w:type="gramEnd"/>
        <w:r w:rsidRPr="00A05B29">
          <w:rPr>
            <w:rFonts w:ascii="Times New Roman" w:eastAsia="Times New Roman" w:hAnsi="Times New Roman" w:cs="Times New Roman"/>
            <w:color w:val="0000FF"/>
            <w:sz w:val="24"/>
            <w:szCs w:val="24"/>
            <w:u w:val="single"/>
            <w:lang w:eastAsia="ru-RU"/>
          </w:rPr>
          <w:t xml:space="preserve"> </w:t>
        </w:r>
        <w:proofErr w:type="gramStart"/>
        <w:r w:rsidRPr="00A05B29">
          <w:rPr>
            <w:rFonts w:ascii="Times New Roman" w:eastAsia="Times New Roman" w:hAnsi="Times New Roman" w:cs="Times New Roman"/>
            <w:color w:val="0000FF"/>
            <w:sz w:val="24"/>
            <w:szCs w:val="24"/>
            <w:u w:val="single"/>
            <w:lang w:eastAsia="ru-RU"/>
          </w:rPr>
          <w:t>9-11</w:t>
        </w:r>
      </w:hyperlink>
      <w:r w:rsidRPr="00A05B29">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w:t>
      </w:r>
      <w:proofErr w:type="gramEnd"/>
      <w:r w:rsidRPr="00A05B29">
        <w:rPr>
          <w:rFonts w:ascii="Times New Roman" w:eastAsia="Times New Roman" w:hAnsi="Times New Roman" w:cs="Times New Roman"/>
          <w:sz w:val="24"/>
          <w:szCs w:val="24"/>
          <w:lang w:eastAsia="ru-RU"/>
        </w:rPr>
        <w:t xml:space="preserve">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31" w:anchor="block_2181"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21 ноября 2011 г. N 329-ФЗ в наименование статьи 12 настоящего Федерального закона внесены изменения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32" w:anchor="block_2182"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21 ноября 2011 г. N 329-ФЗ часть 1 статьи 12 настоящего Федерального закона изложена в новой редакции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hyperlink r:id="rId133" w:anchor="block_400" w:history="1">
        <w:r w:rsidRPr="00A05B29">
          <w:rPr>
            <w:rFonts w:ascii="Times New Roman" w:eastAsia="Times New Roman" w:hAnsi="Times New Roman" w:cs="Times New Roman"/>
            <w:color w:val="0000FF"/>
            <w:sz w:val="24"/>
            <w:szCs w:val="24"/>
            <w:u w:val="single"/>
            <w:lang w:eastAsia="ru-RU"/>
          </w:rPr>
          <w:t>1.</w:t>
        </w:r>
      </w:hyperlink>
      <w:r w:rsidRPr="00A05B29">
        <w:rPr>
          <w:rFonts w:ascii="Times New Roman" w:eastAsia="Times New Roman" w:hAnsi="Times New Roman" w:cs="Times New Roman"/>
          <w:sz w:val="24"/>
          <w:szCs w:val="24"/>
          <w:lang w:eastAsia="ru-RU"/>
        </w:rPr>
        <w:t xml:space="preserve"> </w:t>
      </w:r>
      <w:proofErr w:type="gramStart"/>
      <w:r w:rsidRPr="00A05B29">
        <w:rPr>
          <w:rFonts w:ascii="Times New Roman" w:eastAsia="Times New Roman" w:hAnsi="Times New Roman" w:cs="Times New Roman"/>
          <w:sz w:val="24"/>
          <w:szCs w:val="24"/>
          <w:lang w:eastAsia="ru-RU"/>
        </w:rPr>
        <w:t xml:space="preserve">Гражданин, замещавший должность государственной или муниципальной службы, включенную в перечень, установленный </w:t>
      </w:r>
      <w:hyperlink r:id="rId134" w:anchor="block_1" w:history="1">
        <w:r w:rsidRPr="00A05B29">
          <w:rPr>
            <w:rFonts w:ascii="Times New Roman" w:eastAsia="Times New Roman" w:hAnsi="Times New Roman" w:cs="Times New Roman"/>
            <w:color w:val="0000FF"/>
            <w:sz w:val="24"/>
            <w:szCs w:val="24"/>
            <w:u w:val="single"/>
            <w:lang w:eastAsia="ru-RU"/>
          </w:rPr>
          <w:t>нормативными правовыми актами</w:t>
        </w:r>
      </w:hyperlink>
      <w:r w:rsidRPr="00A05B29">
        <w:rPr>
          <w:rFonts w:ascii="Times New Roman" w:eastAsia="Times New Roman" w:hAnsi="Times New Roman" w:cs="Times New Roman"/>
          <w:sz w:val="24"/>
          <w:szCs w:val="24"/>
          <w:lang w:eastAsia="ru-RU"/>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A05B29">
        <w:rPr>
          <w:rFonts w:ascii="Times New Roman" w:eastAsia="Times New Roman" w:hAnsi="Times New Roman" w:cs="Times New Roman"/>
          <w:sz w:val="24"/>
          <w:szCs w:val="24"/>
          <w:lang w:eastAsia="ru-RU"/>
        </w:rPr>
        <w:t xml:space="preserve"> (</w:t>
      </w:r>
      <w:proofErr w:type="gramStart"/>
      <w:r w:rsidRPr="00A05B29">
        <w:rPr>
          <w:rFonts w:ascii="Times New Roman" w:eastAsia="Times New Roman" w:hAnsi="Times New Roman" w:cs="Times New Roman"/>
          <w:sz w:val="24"/>
          <w:szCs w:val="24"/>
          <w:lang w:eastAsia="ru-RU"/>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5" w:history="1">
        <w:r w:rsidRPr="00A05B29">
          <w:rPr>
            <w:rFonts w:ascii="Times New Roman" w:eastAsia="Times New Roman" w:hAnsi="Times New Roman" w:cs="Times New Roman"/>
            <w:color w:val="0000FF"/>
            <w:sz w:val="24"/>
            <w:szCs w:val="24"/>
            <w:u w:val="single"/>
            <w:lang w:eastAsia="ru-RU"/>
          </w:rPr>
          <w:t>комиссии</w:t>
        </w:r>
      </w:hyperlink>
      <w:r w:rsidRPr="00A05B29">
        <w:rPr>
          <w:rFonts w:ascii="Times New Roman" w:eastAsia="Times New Roman" w:hAnsi="Times New Roman" w:cs="Times New Roman"/>
          <w:sz w:val="24"/>
          <w:szCs w:val="24"/>
          <w:lang w:eastAsia="ru-RU"/>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36" w:anchor="block_2183"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21 ноября 2011 г. N 329-ФЗ статья 12 настоящего Федерального закона дополнена частью 1.1</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hyperlink r:id="rId137" w:history="1">
        <w:proofErr w:type="gramStart"/>
        <w:r w:rsidRPr="00A05B29">
          <w:rPr>
            <w:rFonts w:ascii="Times New Roman" w:eastAsia="Times New Roman" w:hAnsi="Times New Roman" w:cs="Times New Roman"/>
            <w:color w:val="0000FF"/>
            <w:sz w:val="24"/>
            <w:szCs w:val="24"/>
            <w:u w:val="single"/>
            <w:lang w:eastAsia="ru-RU"/>
          </w:rPr>
          <w:t>1.1</w:t>
        </w:r>
      </w:hyperlink>
      <w:r w:rsidRPr="00A05B29">
        <w:rPr>
          <w:rFonts w:ascii="Times New Roman" w:eastAsia="Times New Roman" w:hAnsi="Times New Roman" w:cs="Times New Roman"/>
          <w:sz w:val="24"/>
          <w:szCs w:val="24"/>
          <w:lang w:eastAsia="ru-RU"/>
        </w:rPr>
        <w:t xml:space="preserve">.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38" w:anchor="block_1000" w:history="1">
        <w:r w:rsidRPr="00A05B29">
          <w:rPr>
            <w:rFonts w:ascii="Times New Roman" w:eastAsia="Times New Roman" w:hAnsi="Times New Roman" w:cs="Times New Roman"/>
            <w:color w:val="0000FF"/>
            <w:sz w:val="24"/>
            <w:szCs w:val="24"/>
            <w:u w:val="single"/>
            <w:lang w:eastAsia="ru-RU"/>
          </w:rPr>
          <w:t>нормативными правовыми актами</w:t>
        </w:r>
      </w:hyperlink>
      <w:r w:rsidRPr="00A05B29">
        <w:rPr>
          <w:rFonts w:ascii="Times New Roman" w:eastAsia="Times New Roman" w:hAnsi="Times New Roman" w:cs="Times New Roman"/>
          <w:sz w:val="24"/>
          <w:szCs w:val="24"/>
          <w:lang w:eastAsia="ru-RU"/>
        </w:rPr>
        <w:t xml:space="preserve"> Российской Федерации, и о принятом решении направить гражданину письменное уведомление</w:t>
      </w:r>
      <w:proofErr w:type="gramEnd"/>
      <w:r w:rsidRPr="00A05B29">
        <w:rPr>
          <w:rFonts w:ascii="Times New Roman" w:eastAsia="Times New Roman" w:hAnsi="Times New Roman" w:cs="Times New Roman"/>
          <w:sz w:val="24"/>
          <w:szCs w:val="24"/>
          <w:lang w:eastAsia="ru-RU"/>
        </w:rPr>
        <w:t xml:space="preserve"> в течение одного рабочего дня и уведомить его устно в течение трех рабочих дней.</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39" w:anchor="block_2184"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21 ноября 2011 г. N 329-ФЗ в часть 2 статьи 12 настоящего Федерального закона внесены изменения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2. </w:t>
      </w:r>
      <w:proofErr w:type="gramStart"/>
      <w:r w:rsidRPr="00A05B29">
        <w:rPr>
          <w:rFonts w:ascii="Times New Roman" w:eastAsia="Times New Roman" w:hAnsi="Times New Roman" w:cs="Times New Roman"/>
          <w:sz w:val="24"/>
          <w:szCs w:val="24"/>
          <w:lang w:eastAsia="ru-RU"/>
        </w:rPr>
        <w:t xml:space="preserve">Гражданин, замещавший должности государственной или муниципальной службы, перечень которых устанавливается </w:t>
      </w:r>
      <w:hyperlink r:id="rId140" w:history="1">
        <w:r w:rsidRPr="00A05B29">
          <w:rPr>
            <w:rFonts w:ascii="Times New Roman" w:eastAsia="Times New Roman" w:hAnsi="Times New Roman" w:cs="Times New Roman"/>
            <w:color w:val="0000FF"/>
            <w:sz w:val="24"/>
            <w:szCs w:val="24"/>
            <w:u w:val="single"/>
            <w:lang w:eastAsia="ru-RU"/>
          </w:rPr>
          <w:t>нормативными правовыми актами</w:t>
        </w:r>
      </w:hyperlink>
      <w:r w:rsidRPr="00A05B29">
        <w:rPr>
          <w:rFonts w:ascii="Times New Roman" w:eastAsia="Times New Roman" w:hAnsi="Times New Roman" w:cs="Times New Roman"/>
          <w:sz w:val="24"/>
          <w:szCs w:val="24"/>
          <w:lang w:eastAsia="ru-RU"/>
        </w:rPr>
        <w:t xml:space="preserve"> Российской Федерации, в течение двух лет после увольнения с государственной или муниципальной службы обязан при заключении </w:t>
      </w:r>
      <w:r w:rsidRPr="00A05B29">
        <w:rPr>
          <w:rFonts w:ascii="Times New Roman" w:eastAsia="Times New Roman" w:hAnsi="Times New Roman" w:cs="Times New Roman"/>
          <w:sz w:val="24"/>
          <w:szCs w:val="24"/>
          <w:lang w:eastAsia="ru-RU"/>
        </w:rPr>
        <w:lastRenderedPageBreak/>
        <w:t xml:space="preserve">трудовых или гражданско-правовых договоров на выполнение работ (оказание услуг), указанных в </w:t>
      </w:r>
      <w:hyperlink r:id="rId141" w:anchor="block_1201" w:history="1">
        <w:r w:rsidRPr="00A05B29">
          <w:rPr>
            <w:rFonts w:ascii="Times New Roman" w:eastAsia="Times New Roman" w:hAnsi="Times New Roman" w:cs="Times New Roman"/>
            <w:color w:val="0000FF"/>
            <w:sz w:val="24"/>
            <w:szCs w:val="24"/>
            <w:u w:val="single"/>
            <w:lang w:eastAsia="ru-RU"/>
          </w:rPr>
          <w:t>части 1</w:t>
        </w:r>
      </w:hyperlink>
      <w:r w:rsidRPr="00A05B29">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roofErr w:type="gramEnd"/>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42" w:anchor="block_2185"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21 ноября 2011 г. N 329-ФЗ в часть 3 статьи 12 настоящего Федерального закона внесены изменения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43" w:anchor="block_1202" w:history="1">
        <w:r w:rsidRPr="00A05B29">
          <w:rPr>
            <w:rFonts w:ascii="Times New Roman" w:eastAsia="Times New Roman" w:hAnsi="Times New Roman" w:cs="Times New Roman"/>
            <w:color w:val="0000FF"/>
            <w:sz w:val="24"/>
            <w:szCs w:val="24"/>
            <w:u w:val="single"/>
            <w:lang w:eastAsia="ru-RU"/>
          </w:rPr>
          <w:t>частью 2</w:t>
        </w:r>
      </w:hyperlink>
      <w:r w:rsidRPr="00A05B29">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44" w:anchor="block_1201" w:history="1">
        <w:r w:rsidRPr="00A05B29">
          <w:rPr>
            <w:rFonts w:ascii="Times New Roman" w:eastAsia="Times New Roman" w:hAnsi="Times New Roman" w:cs="Times New Roman"/>
            <w:color w:val="0000FF"/>
            <w:sz w:val="24"/>
            <w:szCs w:val="24"/>
            <w:u w:val="single"/>
            <w:lang w:eastAsia="ru-RU"/>
          </w:rPr>
          <w:t>части 1</w:t>
        </w:r>
      </w:hyperlink>
      <w:r w:rsidRPr="00A05B29">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45" w:anchor="block_2186"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21 ноября 2011 г. N 329-ФЗ в часть 4 статьи 12 настоящего Федерального закона внесены изменения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4. </w:t>
      </w:r>
      <w:proofErr w:type="gramStart"/>
      <w:r w:rsidRPr="00A05B29">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r:id="rId146" w:anchor="block_1201" w:history="1">
        <w:r w:rsidRPr="00A05B29">
          <w:rPr>
            <w:rFonts w:ascii="Times New Roman" w:eastAsia="Times New Roman" w:hAnsi="Times New Roman" w:cs="Times New Roman"/>
            <w:color w:val="0000FF"/>
            <w:sz w:val="24"/>
            <w:szCs w:val="24"/>
            <w:u w:val="single"/>
            <w:lang w:eastAsia="ru-RU"/>
          </w:rPr>
          <w:t>части 1</w:t>
        </w:r>
      </w:hyperlink>
      <w:r w:rsidRPr="00A05B29">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47" w:history="1">
        <w:r w:rsidRPr="00A05B29">
          <w:rPr>
            <w:rFonts w:ascii="Times New Roman" w:eastAsia="Times New Roman" w:hAnsi="Times New Roman" w:cs="Times New Roman"/>
            <w:color w:val="0000FF"/>
            <w:sz w:val="24"/>
            <w:szCs w:val="24"/>
            <w:u w:val="single"/>
            <w:lang w:eastAsia="ru-RU"/>
          </w:rPr>
          <w:t>нормативными правовыми актами</w:t>
        </w:r>
      </w:hyperlink>
      <w:r w:rsidRPr="00A05B29">
        <w:rPr>
          <w:rFonts w:ascii="Times New Roman" w:eastAsia="Times New Roman" w:hAnsi="Times New Roman" w:cs="Times New Roman"/>
          <w:sz w:val="24"/>
          <w:szCs w:val="24"/>
          <w:lang w:eastAsia="ru-RU"/>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A05B29">
        <w:rPr>
          <w:rFonts w:ascii="Times New Roman" w:eastAsia="Times New Roman" w:hAnsi="Times New Roman" w:cs="Times New Roman"/>
          <w:sz w:val="24"/>
          <w:szCs w:val="24"/>
          <w:lang w:eastAsia="ru-RU"/>
        </w:rPr>
        <w:t xml:space="preserve"> муниципального служащего по последнему месту его службы в </w:t>
      </w:r>
      <w:hyperlink r:id="rId148" w:anchor="block_1000" w:history="1">
        <w:r w:rsidRPr="00A05B29">
          <w:rPr>
            <w:rFonts w:ascii="Times New Roman" w:eastAsia="Times New Roman" w:hAnsi="Times New Roman" w:cs="Times New Roman"/>
            <w:color w:val="0000FF"/>
            <w:sz w:val="24"/>
            <w:szCs w:val="24"/>
            <w:u w:val="single"/>
            <w:lang w:eastAsia="ru-RU"/>
          </w:rPr>
          <w:t>порядке</w:t>
        </w:r>
      </w:hyperlink>
      <w:r w:rsidRPr="00A05B29">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r:id="rId149" w:anchor="block_1204" w:history="1">
        <w:r w:rsidRPr="00A05B29">
          <w:rPr>
            <w:rFonts w:ascii="Times New Roman" w:eastAsia="Times New Roman" w:hAnsi="Times New Roman" w:cs="Times New Roman"/>
            <w:color w:val="0000FF"/>
            <w:sz w:val="24"/>
            <w:szCs w:val="24"/>
            <w:u w:val="single"/>
            <w:lang w:eastAsia="ru-RU"/>
          </w:rPr>
          <w:t>частью 4</w:t>
        </w:r>
      </w:hyperlink>
      <w:r w:rsidRPr="00A05B29">
        <w:rPr>
          <w:rFonts w:ascii="Times New Roman" w:eastAsia="Times New Roman" w:hAnsi="Times New Roman" w:cs="Times New Roman"/>
          <w:sz w:val="24"/>
          <w:szCs w:val="24"/>
          <w:lang w:eastAsia="ru-RU"/>
        </w:rPr>
        <w:t xml:space="preserve"> настоящей статьи, является правонарушением и влечет ответственность в соответствии с </w:t>
      </w:r>
      <w:hyperlink r:id="rId150" w:anchor="block_1929" w:history="1">
        <w:r w:rsidRPr="00A05B29">
          <w:rPr>
            <w:rFonts w:ascii="Times New Roman" w:eastAsia="Times New Roman" w:hAnsi="Times New Roman" w:cs="Times New Roman"/>
            <w:color w:val="0000FF"/>
            <w:sz w:val="24"/>
            <w:szCs w:val="24"/>
            <w:u w:val="single"/>
            <w:lang w:eastAsia="ru-RU"/>
          </w:rPr>
          <w:t>законодательством</w:t>
        </w:r>
      </w:hyperlink>
      <w:r w:rsidRPr="00A05B29">
        <w:rPr>
          <w:rFonts w:ascii="Times New Roman" w:eastAsia="Times New Roman" w:hAnsi="Times New Roman" w:cs="Times New Roman"/>
          <w:sz w:val="24"/>
          <w:szCs w:val="24"/>
          <w:lang w:eastAsia="ru-RU"/>
        </w:rPr>
        <w:t xml:space="preserve"> Российской Федерации.</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51" w:anchor="block_2187"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21 ноября 2011 г. N 329-ФЗ статья 12 настоящего Федерального закона дополнена частью 6</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6. </w:t>
      </w:r>
      <w:proofErr w:type="gramStart"/>
      <w:r w:rsidRPr="00A05B29">
        <w:rPr>
          <w:rFonts w:ascii="Times New Roman" w:eastAsia="Times New Roman" w:hAnsi="Times New Roman" w:cs="Times New Roman"/>
          <w:sz w:val="24"/>
          <w:szCs w:val="24"/>
          <w:lang w:eastAsia="ru-RU"/>
        </w:rPr>
        <w:t xml:space="preserve">Проверка соблюдения гражданином, указанным в </w:t>
      </w:r>
      <w:hyperlink r:id="rId152" w:anchor="block_1201" w:history="1">
        <w:r w:rsidRPr="00A05B29">
          <w:rPr>
            <w:rFonts w:ascii="Times New Roman" w:eastAsia="Times New Roman" w:hAnsi="Times New Roman" w:cs="Times New Roman"/>
            <w:color w:val="0000FF"/>
            <w:sz w:val="24"/>
            <w:szCs w:val="24"/>
            <w:u w:val="single"/>
            <w:lang w:eastAsia="ru-RU"/>
          </w:rPr>
          <w:t>части 1</w:t>
        </w:r>
      </w:hyperlink>
      <w:r w:rsidRPr="00A05B29">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A05B29">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53" w:anchor="block_219"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21 ноября 2011 г. N 329-ФЗ настоящий Федеральный закон дополнен статьей 12.1</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Статья 12.1. </w:t>
      </w:r>
      <w:proofErr w:type="gramStart"/>
      <w:r w:rsidRPr="00A05B29">
        <w:rPr>
          <w:rFonts w:ascii="Times New Roman" w:eastAsia="Times New Roman" w:hAnsi="Times New Roman" w:cs="Times New Roman"/>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54" w:anchor="block_1"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30 сентября 2013 г. N 261-ФЗ в часть 2 статьи 12.1 настоящего Федерального закона внесены изменения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lastRenderedPageBreak/>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55" w:anchor="block_52"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28 ноября 2015 г. N 354-ФЗ в пункт 2 части 3 статьи 12.1 настоящего Федерального закона внесены изменения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proofErr w:type="gramStart"/>
      <w:r w:rsidRPr="00A05B29">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A05B29">
        <w:rPr>
          <w:rFonts w:ascii="Times New Roman" w:eastAsia="Times New Roman" w:hAnsi="Times New Roman" w:cs="Times New Roman"/>
          <w:sz w:val="24"/>
          <w:szCs w:val="24"/>
          <w:lang w:eastAsia="ru-RU"/>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A05B29">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w:t>
      </w:r>
      <w:r w:rsidRPr="00A05B29">
        <w:rPr>
          <w:rFonts w:ascii="Times New Roman" w:eastAsia="Times New Roman" w:hAnsi="Times New Roman" w:cs="Times New Roman"/>
          <w:sz w:val="24"/>
          <w:szCs w:val="24"/>
          <w:lang w:eastAsia="ru-RU"/>
        </w:rPr>
        <w:lastRenderedPageBreak/>
        <w:t>официальным мероприятием, может его выкупить в порядке, устанавливаемом нормативными правовыми актами Российской Федерации;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proofErr w:type="gramStart"/>
      <w:r w:rsidRPr="00A05B29">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proofErr w:type="gramStart"/>
      <w:r w:rsidRPr="00A05B29">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56" w:anchor="block_422"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ноября 2015 г. N 303-ФЗ статья 12.1 настоящего Федерального закона дополнена частью 3.1</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57" w:anchor="block_121034" w:history="1">
        <w:r w:rsidRPr="00A05B29">
          <w:rPr>
            <w:rFonts w:ascii="Times New Roman" w:eastAsia="Times New Roman" w:hAnsi="Times New Roman" w:cs="Times New Roman"/>
            <w:color w:val="0000FF"/>
            <w:sz w:val="24"/>
            <w:szCs w:val="24"/>
            <w:u w:val="single"/>
            <w:lang w:eastAsia="ru-RU"/>
          </w:rPr>
          <w:t>пунктами 4 - 11 части 3</w:t>
        </w:r>
      </w:hyperlink>
      <w:r w:rsidRPr="00A05B29">
        <w:rPr>
          <w:rFonts w:ascii="Times New Roman" w:eastAsia="Times New Roman" w:hAnsi="Times New Roman" w:cs="Times New Roman"/>
          <w:sz w:val="24"/>
          <w:szCs w:val="24"/>
          <w:lang w:eastAsia="ru-RU"/>
        </w:rPr>
        <w:t xml:space="preserve"> настоящей статьи.</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58" w:anchor="block_423"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ноября 2015 г. N 303-ФЗ в часть 4 статьи 12.1 настоящего Федерального закона внесены изменения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59" w:anchor="block_1000" w:history="1">
        <w:r w:rsidRPr="00A05B29">
          <w:rPr>
            <w:rFonts w:ascii="Times New Roman" w:eastAsia="Times New Roman" w:hAnsi="Times New Roman" w:cs="Times New Roman"/>
            <w:color w:val="0000FF"/>
            <w:sz w:val="24"/>
            <w:szCs w:val="24"/>
            <w:u w:val="single"/>
            <w:lang w:eastAsia="ru-RU"/>
          </w:rPr>
          <w:t>нормативными правовыми актами</w:t>
        </w:r>
      </w:hyperlink>
      <w:r w:rsidRPr="00A05B29">
        <w:rPr>
          <w:rFonts w:ascii="Times New Roman" w:eastAsia="Times New Roman" w:hAnsi="Times New Roman" w:cs="Times New Roman"/>
          <w:sz w:val="24"/>
          <w:szCs w:val="24"/>
          <w:lang w:eastAsia="ru-RU"/>
        </w:rPr>
        <w:t xml:space="preserve"> Российской Федерации.</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60" w:anchor="block_424"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ноября 2015 г. N 303-ФЗ в часть 4.1 статьи 12.1 настоящего Федерального закона внесены изменения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61" w:anchor="block_425"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ноября 2015 г. N 303-ФЗ в часть 5 статьи 12.1 настоящего Федерального закона внесены изменения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62" w:anchor="block_12101" w:history="1">
        <w:r w:rsidRPr="00A05B29">
          <w:rPr>
            <w:rFonts w:ascii="Times New Roman" w:eastAsia="Times New Roman" w:hAnsi="Times New Roman" w:cs="Times New Roman"/>
            <w:color w:val="0000FF"/>
            <w:sz w:val="24"/>
            <w:szCs w:val="24"/>
            <w:u w:val="single"/>
            <w:lang w:eastAsia="ru-RU"/>
          </w:rPr>
          <w:t>частями 1 - 4.1</w:t>
        </w:r>
      </w:hyperlink>
      <w:r w:rsidRPr="00A05B29">
        <w:rPr>
          <w:rFonts w:ascii="Times New Roman" w:eastAsia="Times New Roman" w:hAnsi="Times New Roman" w:cs="Times New Roman"/>
          <w:sz w:val="24"/>
          <w:szCs w:val="24"/>
          <w:lang w:eastAsia="ru-RU"/>
        </w:rPr>
        <w:t xml:space="preserve"> настоящей статьи, несут </w:t>
      </w:r>
      <w:r w:rsidRPr="00A05B29">
        <w:rPr>
          <w:rFonts w:ascii="Times New Roman" w:eastAsia="Times New Roman" w:hAnsi="Times New Roman" w:cs="Times New Roman"/>
          <w:sz w:val="24"/>
          <w:szCs w:val="24"/>
          <w:lang w:eastAsia="ru-RU"/>
        </w:rPr>
        <w:lastRenderedPageBreak/>
        <w:t>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63" w:anchor="block_2110"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21 ноября 2011 г. N 329-ФЗ настоящий Федеральный закон дополнен статьей 12.2</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proofErr w:type="gramStart"/>
      <w:r w:rsidRPr="00A05B29">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64" w:anchor="block_106"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5 октября 2015 г. N 285-ФЗ в наименование статьи 12.3 настоящего Федерального закона внесены изменения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65" w:anchor="block_2405"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июля 2016 г. N 236-ФЗ в часть 1 статьи 12.3 настоящего Федерального закона внесены изменения, </w:t>
      </w:r>
      <w:hyperlink r:id="rId166" w:anchor="block_30" w:history="1">
        <w:r w:rsidRPr="00096E7A">
          <w:rPr>
            <w:rFonts w:ascii="Times New Roman" w:eastAsia="Times New Roman" w:hAnsi="Times New Roman" w:cs="Times New Roman"/>
            <w:color w:val="0000FF"/>
            <w:u w:val="single"/>
            <w:lang w:eastAsia="ru-RU"/>
          </w:rPr>
          <w:t>вступающие в силу</w:t>
        </w:r>
      </w:hyperlink>
      <w:r w:rsidRPr="00096E7A">
        <w:rPr>
          <w:rFonts w:ascii="Times New Roman" w:eastAsia="Times New Roman" w:hAnsi="Times New Roman" w:cs="Times New Roman"/>
          <w:lang w:eastAsia="ru-RU"/>
        </w:rPr>
        <w:t xml:space="preserve"> по истечении 90 дней после дня </w:t>
      </w:r>
      <w:hyperlink r:id="rId167" w:history="1">
        <w:r w:rsidRPr="00096E7A">
          <w:rPr>
            <w:rFonts w:ascii="Times New Roman" w:eastAsia="Times New Roman" w:hAnsi="Times New Roman" w:cs="Times New Roman"/>
            <w:color w:val="0000FF"/>
            <w:u w:val="single"/>
            <w:lang w:eastAsia="ru-RU"/>
          </w:rPr>
          <w:t>официального опубликования</w:t>
        </w:r>
      </w:hyperlink>
      <w:r w:rsidRPr="00096E7A">
        <w:rPr>
          <w:rFonts w:ascii="Times New Roman" w:eastAsia="Times New Roman" w:hAnsi="Times New Roman" w:cs="Times New Roman"/>
          <w:lang w:eastAsia="ru-RU"/>
        </w:rPr>
        <w:t xml:space="preserve"> названного Федерального закона</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 В случае</w:t>
      </w:r>
      <w:proofErr w:type="gramStart"/>
      <w:r w:rsidRPr="00A05B29">
        <w:rPr>
          <w:rFonts w:ascii="Times New Roman" w:eastAsia="Times New Roman" w:hAnsi="Times New Roman" w:cs="Times New Roman"/>
          <w:sz w:val="24"/>
          <w:szCs w:val="24"/>
          <w:lang w:eastAsia="ru-RU"/>
        </w:rPr>
        <w:t>,</w:t>
      </w:r>
      <w:proofErr w:type="gramEnd"/>
      <w:r w:rsidRPr="00A05B29">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A05B29">
        <w:rPr>
          <w:rFonts w:ascii="Times New Roman" w:eastAsia="Times New Roman" w:hAnsi="Times New Roman" w:cs="Times New Roman"/>
          <w:sz w:val="24"/>
          <w:szCs w:val="24"/>
          <w:lang w:eastAsia="ru-RU"/>
        </w:rPr>
        <w:t xml:space="preserve">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68" w:anchor="block_2053" w:history="1">
        <w:r w:rsidRPr="00A05B29">
          <w:rPr>
            <w:rFonts w:ascii="Times New Roman" w:eastAsia="Times New Roman" w:hAnsi="Times New Roman" w:cs="Times New Roman"/>
            <w:color w:val="0000FF"/>
            <w:sz w:val="24"/>
            <w:szCs w:val="24"/>
            <w:u w:val="single"/>
            <w:lang w:eastAsia="ru-RU"/>
          </w:rPr>
          <w:t>гражданским законодательством</w:t>
        </w:r>
      </w:hyperlink>
      <w:r w:rsidRPr="00A05B29">
        <w:rPr>
          <w:rFonts w:ascii="Times New Roman" w:eastAsia="Times New Roman" w:hAnsi="Times New Roman" w:cs="Times New Roman"/>
          <w:sz w:val="24"/>
          <w:szCs w:val="24"/>
          <w:lang w:eastAsia="ru-RU"/>
        </w:rPr>
        <w:t xml:space="preserve"> Российской Федерации.</w:t>
      </w:r>
      <w:proofErr w:type="gramEnd"/>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2. Требования </w:t>
      </w:r>
      <w:hyperlink r:id="rId169" w:anchor="block_1231" w:history="1">
        <w:r w:rsidRPr="00A05B29">
          <w:rPr>
            <w:rFonts w:ascii="Times New Roman" w:eastAsia="Times New Roman" w:hAnsi="Times New Roman" w:cs="Times New Roman"/>
            <w:color w:val="0000FF"/>
            <w:sz w:val="24"/>
            <w:szCs w:val="24"/>
            <w:u w:val="single"/>
            <w:lang w:eastAsia="ru-RU"/>
          </w:rPr>
          <w:t>части 1</w:t>
        </w:r>
      </w:hyperlink>
      <w:r w:rsidRPr="00A05B29">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70" w:anchor="block_2406"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июля 2016 г. N 236-ФЗ в статью 12.4 настоящего Федерального закона внесены изменения, </w:t>
      </w:r>
      <w:hyperlink r:id="rId171" w:anchor="block_30" w:history="1">
        <w:r w:rsidRPr="00096E7A">
          <w:rPr>
            <w:rFonts w:ascii="Times New Roman" w:eastAsia="Times New Roman" w:hAnsi="Times New Roman" w:cs="Times New Roman"/>
            <w:color w:val="0000FF"/>
            <w:u w:val="single"/>
            <w:lang w:eastAsia="ru-RU"/>
          </w:rPr>
          <w:t>вступающие в силу</w:t>
        </w:r>
      </w:hyperlink>
      <w:r w:rsidRPr="00096E7A">
        <w:rPr>
          <w:rFonts w:ascii="Times New Roman" w:eastAsia="Times New Roman" w:hAnsi="Times New Roman" w:cs="Times New Roman"/>
          <w:lang w:eastAsia="ru-RU"/>
        </w:rPr>
        <w:t xml:space="preserve"> по истечении 90 дней после дня </w:t>
      </w:r>
      <w:hyperlink r:id="rId172" w:history="1">
        <w:r w:rsidRPr="00096E7A">
          <w:rPr>
            <w:rFonts w:ascii="Times New Roman" w:eastAsia="Times New Roman" w:hAnsi="Times New Roman" w:cs="Times New Roman"/>
            <w:color w:val="0000FF"/>
            <w:u w:val="single"/>
            <w:lang w:eastAsia="ru-RU"/>
          </w:rPr>
          <w:t>официального опубликования</w:t>
        </w:r>
      </w:hyperlink>
      <w:r w:rsidRPr="00096E7A">
        <w:rPr>
          <w:rFonts w:ascii="Times New Roman" w:eastAsia="Times New Roman" w:hAnsi="Times New Roman" w:cs="Times New Roman"/>
          <w:lang w:eastAsia="ru-RU"/>
        </w:rPr>
        <w:t xml:space="preserve"> названного Федерального закона</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proofErr w:type="gramStart"/>
      <w:r w:rsidRPr="00A05B29">
        <w:rPr>
          <w:rFonts w:ascii="Times New Roman" w:eastAsia="Times New Roman" w:hAnsi="Times New Roman" w:cs="Times New Roman"/>
          <w:sz w:val="24"/>
          <w:szCs w:val="24"/>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w:t>
      </w:r>
      <w:r w:rsidRPr="00A05B29">
        <w:rPr>
          <w:rFonts w:ascii="Times New Roman" w:eastAsia="Times New Roman" w:hAnsi="Times New Roman" w:cs="Times New Roman"/>
          <w:sz w:val="24"/>
          <w:szCs w:val="24"/>
          <w:lang w:eastAsia="ru-RU"/>
        </w:rP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A05B29">
        <w:rPr>
          <w:rFonts w:ascii="Times New Roman" w:eastAsia="Times New Roman" w:hAnsi="Times New Roman" w:cs="Times New Roman"/>
          <w:sz w:val="24"/>
          <w:szCs w:val="24"/>
          <w:lang w:eastAsia="ru-RU"/>
        </w:rPr>
        <w:t xml:space="preserve"> </w:t>
      </w:r>
      <w:proofErr w:type="gramStart"/>
      <w:r w:rsidRPr="00A05B29">
        <w:rPr>
          <w:rFonts w:ascii="Times New Roman" w:eastAsia="Times New Roman" w:hAnsi="Times New Roman" w:cs="Times New Roman"/>
          <w:sz w:val="24"/>
          <w:szCs w:val="24"/>
          <w:lang w:eastAsia="ru-RU"/>
        </w:rPr>
        <w:t xml:space="preserve">с учетом </w:t>
      </w:r>
      <w:hyperlink r:id="rId173" w:anchor="block_2" w:history="1">
        <w:r w:rsidRPr="00A05B29">
          <w:rPr>
            <w:rFonts w:ascii="Times New Roman" w:eastAsia="Times New Roman" w:hAnsi="Times New Roman" w:cs="Times New Roman"/>
            <w:color w:val="0000FF"/>
            <w:sz w:val="24"/>
            <w:szCs w:val="24"/>
            <w:u w:val="single"/>
            <w:lang w:eastAsia="ru-RU"/>
          </w:rPr>
          <w:t>особенностей</w:t>
        </w:r>
      </w:hyperlink>
      <w:r w:rsidRPr="00A05B29">
        <w:rPr>
          <w:rFonts w:ascii="Times New Roman" w:eastAsia="Times New Roman" w:hAnsi="Times New Roman" w:cs="Times New Roman"/>
          <w:sz w:val="24"/>
          <w:szCs w:val="24"/>
          <w:lang w:eastAsia="ru-RU"/>
        </w:rP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4" w:anchor="block_160105" w:history="1">
        <w:r w:rsidRPr="00A05B29">
          <w:rPr>
            <w:rFonts w:ascii="Times New Roman" w:eastAsia="Times New Roman" w:hAnsi="Times New Roman" w:cs="Times New Roman"/>
            <w:color w:val="0000FF"/>
            <w:sz w:val="24"/>
            <w:szCs w:val="24"/>
            <w:u w:val="single"/>
            <w:lang w:eastAsia="ru-RU"/>
          </w:rPr>
          <w:t>пунктом 5 части 1 статьи 16</w:t>
        </w:r>
      </w:hyperlink>
      <w:r w:rsidRPr="00A05B29">
        <w:rPr>
          <w:rFonts w:ascii="Times New Roman" w:eastAsia="Times New Roman" w:hAnsi="Times New Roman" w:cs="Times New Roman"/>
          <w:sz w:val="24"/>
          <w:szCs w:val="24"/>
          <w:lang w:eastAsia="ru-RU"/>
        </w:rPr>
        <w:t xml:space="preserve">, </w:t>
      </w:r>
      <w:hyperlink r:id="rId175" w:anchor="block_17" w:history="1">
        <w:r w:rsidRPr="00A05B29">
          <w:rPr>
            <w:rFonts w:ascii="Times New Roman" w:eastAsia="Times New Roman" w:hAnsi="Times New Roman" w:cs="Times New Roman"/>
            <w:color w:val="0000FF"/>
            <w:sz w:val="24"/>
            <w:szCs w:val="24"/>
            <w:u w:val="single"/>
            <w:lang w:eastAsia="ru-RU"/>
          </w:rPr>
          <w:t>статьями 17</w:t>
        </w:r>
      </w:hyperlink>
      <w:r w:rsidRPr="00A05B29">
        <w:rPr>
          <w:rFonts w:ascii="Times New Roman" w:eastAsia="Times New Roman" w:hAnsi="Times New Roman" w:cs="Times New Roman"/>
          <w:sz w:val="24"/>
          <w:szCs w:val="24"/>
          <w:lang w:eastAsia="ru-RU"/>
        </w:rPr>
        <w:t xml:space="preserve">, </w:t>
      </w:r>
      <w:hyperlink r:id="rId176" w:anchor="block_18" w:history="1">
        <w:r w:rsidRPr="00A05B29">
          <w:rPr>
            <w:rFonts w:ascii="Times New Roman" w:eastAsia="Times New Roman" w:hAnsi="Times New Roman" w:cs="Times New Roman"/>
            <w:color w:val="0000FF"/>
            <w:sz w:val="24"/>
            <w:szCs w:val="24"/>
            <w:u w:val="single"/>
            <w:lang w:eastAsia="ru-RU"/>
          </w:rPr>
          <w:t>18</w:t>
        </w:r>
      </w:hyperlink>
      <w:r w:rsidRPr="00A05B29">
        <w:rPr>
          <w:rFonts w:ascii="Times New Roman" w:eastAsia="Times New Roman" w:hAnsi="Times New Roman" w:cs="Times New Roman"/>
          <w:sz w:val="24"/>
          <w:szCs w:val="24"/>
          <w:lang w:eastAsia="ru-RU"/>
        </w:rPr>
        <w:t xml:space="preserve">, </w:t>
      </w:r>
      <w:hyperlink r:id="rId177" w:anchor="block_20" w:history="1">
        <w:r w:rsidRPr="00A05B29">
          <w:rPr>
            <w:rFonts w:ascii="Times New Roman" w:eastAsia="Times New Roman" w:hAnsi="Times New Roman" w:cs="Times New Roman"/>
            <w:color w:val="0000FF"/>
            <w:sz w:val="24"/>
            <w:szCs w:val="24"/>
            <w:u w:val="single"/>
            <w:lang w:eastAsia="ru-RU"/>
          </w:rPr>
          <w:t>20</w:t>
        </w:r>
      </w:hyperlink>
      <w:r w:rsidRPr="00A05B29">
        <w:rPr>
          <w:rFonts w:ascii="Times New Roman" w:eastAsia="Times New Roman" w:hAnsi="Times New Roman" w:cs="Times New Roman"/>
          <w:sz w:val="24"/>
          <w:szCs w:val="24"/>
          <w:lang w:eastAsia="ru-RU"/>
        </w:rPr>
        <w:t xml:space="preserve"> и </w:t>
      </w:r>
      <w:hyperlink r:id="rId178" w:anchor="block_201" w:history="1">
        <w:r w:rsidRPr="00A05B29">
          <w:rPr>
            <w:rFonts w:ascii="Times New Roman" w:eastAsia="Times New Roman" w:hAnsi="Times New Roman" w:cs="Times New Roman"/>
            <w:color w:val="0000FF"/>
            <w:sz w:val="24"/>
            <w:szCs w:val="24"/>
            <w:u w:val="single"/>
            <w:lang w:eastAsia="ru-RU"/>
          </w:rPr>
          <w:t>20.1</w:t>
        </w:r>
      </w:hyperlink>
      <w:r w:rsidRPr="00A05B29">
        <w:rPr>
          <w:rFonts w:ascii="Times New Roman" w:eastAsia="Times New Roman" w:hAnsi="Times New Roman" w:cs="Times New Roman"/>
          <w:sz w:val="24"/>
          <w:szCs w:val="24"/>
          <w:lang w:eastAsia="ru-RU"/>
        </w:rPr>
        <w:t xml:space="preserve"> Федерального закона от 27 июля 2004 года N 79-ФЗ "О государственной гражданской службе Российской Федерации".</w:t>
      </w:r>
      <w:proofErr w:type="gramEnd"/>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79" w:anchor="block_186"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декабря 2012 г. N 231-ФЗ в статью 12.5 настоящего Федерального закона внесены изменения, </w:t>
      </w:r>
      <w:hyperlink r:id="rId180" w:anchor="block_211" w:history="1">
        <w:r w:rsidRPr="00096E7A">
          <w:rPr>
            <w:rFonts w:ascii="Times New Roman" w:eastAsia="Times New Roman" w:hAnsi="Times New Roman" w:cs="Times New Roman"/>
            <w:color w:val="0000FF"/>
            <w:u w:val="single"/>
            <w:lang w:eastAsia="ru-RU"/>
          </w:rPr>
          <w:t>вступающие в силу</w:t>
        </w:r>
      </w:hyperlink>
      <w:r w:rsidRPr="00096E7A">
        <w:rPr>
          <w:rFonts w:ascii="Times New Roman" w:eastAsia="Times New Roman" w:hAnsi="Times New Roman" w:cs="Times New Roman"/>
          <w:lang w:eastAsia="ru-RU"/>
        </w:rPr>
        <w:t xml:space="preserve"> с 1 января 2013 г.</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Статья 12.5. Установление иных запретов, ограничений, обязательств и правил служебного поведения</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81" w:anchor="block_2407"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июля 2016 г. N 236-ФЗ в часть 1 статьи 12.5 настоящего Федерального закона внесены изменения, </w:t>
      </w:r>
      <w:hyperlink r:id="rId182" w:anchor="block_30" w:history="1">
        <w:r w:rsidRPr="00096E7A">
          <w:rPr>
            <w:rFonts w:ascii="Times New Roman" w:eastAsia="Times New Roman" w:hAnsi="Times New Roman" w:cs="Times New Roman"/>
            <w:color w:val="0000FF"/>
            <w:u w:val="single"/>
            <w:lang w:eastAsia="ru-RU"/>
          </w:rPr>
          <w:t>вступающие в силу</w:t>
        </w:r>
      </w:hyperlink>
      <w:r w:rsidRPr="00096E7A">
        <w:rPr>
          <w:rFonts w:ascii="Times New Roman" w:eastAsia="Times New Roman" w:hAnsi="Times New Roman" w:cs="Times New Roman"/>
          <w:lang w:eastAsia="ru-RU"/>
        </w:rPr>
        <w:t xml:space="preserve"> по истечении 90 дней после дня </w:t>
      </w:r>
      <w:hyperlink r:id="rId183" w:history="1">
        <w:r w:rsidRPr="00096E7A">
          <w:rPr>
            <w:rFonts w:ascii="Times New Roman" w:eastAsia="Times New Roman" w:hAnsi="Times New Roman" w:cs="Times New Roman"/>
            <w:color w:val="0000FF"/>
            <w:u w:val="single"/>
            <w:lang w:eastAsia="ru-RU"/>
          </w:rPr>
          <w:t>официального опубликования</w:t>
        </w:r>
      </w:hyperlink>
      <w:r w:rsidRPr="00096E7A">
        <w:rPr>
          <w:rFonts w:ascii="Times New Roman" w:eastAsia="Times New Roman" w:hAnsi="Times New Roman" w:cs="Times New Roman"/>
          <w:lang w:eastAsia="ru-RU"/>
        </w:rPr>
        <w:t xml:space="preserve"> названного Федерального закона</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1. </w:t>
      </w:r>
      <w:proofErr w:type="gramStart"/>
      <w:r w:rsidRPr="00A05B29">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A05B29">
        <w:rPr>
          <w:rFonts w:ascii="Times New Roman" w:eastAsia="Times New Roman" w:hAnsi="Times New Roman" w:cs="Times New Roman"/>
          <w:sz w:val="24"/>
          <w:szCs w:val="24"/>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2. Положения </w:t>
      </w:r>
      <w:hyperlink r:id="rId184" w:anchor="block_1251" w:history="1">
        <w:r w:rsidRPr="00A05B29">
          <w:rPr>
            <w:rFonts w:ascii="Times New Roman" w:eastAsia="Times New Roman" w:hAnsi="Times New Roman" w:cs="Times New Roman"/>
            <w:color w:val="0000FF"/>
            <w:sz w:val="24"/>
            <w:szCs w:val="24"/>
            <w:u w:val="single"/>
            <w:lang w:eastAsia="ru-RU"/>
          </w:rPr>
          <w:t>части 1</w:t>
        </w:r>
      </w:hyperlink>
      <w:r w:rsidRPr="00A05B29">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B4AAB" w:rsidRPr="00096E7A" w:rsidRDefault="008B4AAB" w:rsidP="008B4AAB">
      <w:pPr>
        <w:spacing w:after="100" w:line="240" w:lineRule="auto"/>
        <w:jc w:val="both"/>
        <w:rPr>
          <w:rFonts w:ascii="Times New Roman" w:eastAsia="Times New Roman" w:hAnsi="Times New Roman" w:cs="Times New Roman"/>
          <w:sz w:val="12"/>
          <w:szCs w:val="12"/>
          <w:lang w:eastAsia="ru-RU"/>
        </w:rPr>
      </w:pP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Статья 13. Ответственность физических лиц за коррупционные правонарушения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185" w:anchor="block_47" w:history="1">
        <w:r w:rsidRPr="00A05B29">
          <w:rPr>
            <w:rFonts w:ascii="Times New Roman" w:eastAsia="Times New Roman" w:hAnsi="Times New Roman" w:cs="Times New Roman"/>
            <w:color w:val="0000FF"/>
            <w:sz w:val="24"/>
            <w:szCs w:val="24"/>
            <w:u w:val="single"/>
            <w:lang w:eastAsia="ru-RU"/>
          </w:rPr>
          <w:t>законодательством</w:t>
        </w:r>
      </w:hyperlink>
      <w:r w:rsidRPr="00A05B29">
        <w:rPr>
          <w:rFonts w:ascii="Times New Roman" w:eastAsia="Times New Roman" w:hAnsi="Times New Roman" w:cs="Times New Roman"/>
          <w:sz w:val="24"/>
          <w:szCs w:val="24"/>
          <w:lang w:eastAsia="ru-RU"/>
        </w:rPr>
        <w:t xml:space="preserve"> Российской Федерации права занимать определенные должности государственной и муниципальной службы.</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86" w:anchor="block_2114"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21 ноября 2011 г. N 329-ФЗ настоящий Федеральный закон дополнен статьей 13.1</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proofErr w:type="gramStart"/>
      <w:r w:rsidRPr="00A05B29">
        <w:rPr>
          <w:rFonts w:ascii="Times New Roman" w:eastAsia="Times New Roman" w:hAnsi="Times New Roman" w:cs="Times New Roman"/>
          <w:sz w:val="24"/>
          <w:szCs w:val="24"/>
          <w:lang w:eastAsia="ru-RU"/>
        </w:rPr>
        <w:lastRenderedPageBreak/>
        <w:t>1) непринятия лицом мер по предотвращению и (или) урегулированию конфликта интересов, стороной которого оно является;</w:t>
      </w:r>
      <w:proofErr w:type="gramEnd"/>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4) осуществления лицом предпринимательской деятельности;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2. </w:t>
      </w:r>
      <w:proofErr w:type="gramStart"/>
      <w:r w:rsidRPr="00A05B29">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A05B29">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87" w:anchor="block_2408"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июля 2016 г. N 236-ФЗ в статью 13.2 настоящего Федерального закона внесены изменения, </w:t>
      </w:r>
      <w:hyperlink r:id="rId188" w:anchor="block_30" w:history="1">
        <w:r w:rsidRPr="00096E7A">
          <w:rPr>
            <w:rFonts w:ascii="Times New Roman" w:eastAsia="Times New Roman" w:hAnsi="Times New Roman" w:cs="Times New Roman"/>
            <w:color w:val="0000FF"/>
            <w:u w:val="single"/>
            <w:lang w:eastAsia="ru-RU"/>
          </w:rPr>
          <w:t>вступающие в силу</w:t>
        </w:r>
      </w:hyperlink>
      <w:r w:rsidRPr="00096E7A">
        <w:rPr>
          <w:rFonts w:ascii="Times New Roman" w:eastAsia="Times New Roman" w:hAnsi="Times New Roman" w:cs="Times New Roman"/>
          <w:lang w:eastAsia="ru-RU"/>
        </w:rPr>
        <w:t xml:space="preserve"> по истечении 90 дней после дня </w:t>
      </w:r>
      <w:hyperlink r:id="rId189" w:history="1">
        <w:r w:rsidRPr="00096E7A">
          <w:rPr>
            <w:rFonts w:ascii="Times New Roman" w:eastAsia="Times New Roman" w:hAnsi="Times New Roman" w:cs="Times New Roman"/>
            <w:color w:val="0000FF"/>
            <w:u w:val="single"/>
            <w:lang w:eastAsia="ru-RU"/>
          </w:rPr>
          <w:t>официального опубликования</w:t>
        </w:r>
      </w:hyperlink>
      <w:r w:rsidRPr="00096E7A">
        <w:rPr>
          <w:rFonts w:ascii="Times New Roman" w:eastAsia="Times New Roman" w:hAnsi="Times New Roman" w:cs="Times New Roman"/>
          <w:lang w:eastAsia="ru-RU"/>
        </w:rPr>
        <w:t xml:space="preserve"> названного Федерального закона</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proofErr w:type="gramStart"/>
      <w:r w:rsidRPr="00A05B29">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A05B29">
        <w:rPr>
          <w:rFonts w:ascii="Times New Roman" w:eastAsia="Times New Roman" w:hAnsi="Times New Roman" w:cs="Times New Roman"/>
          <w:sz w:val="24"/>
          <w:szCs w:val="24"/>
          <w:lang w:eastAsia="ru-RU"/>
        </w:rPr>
        <w:t xml:space="preserve"> должности) в связи с утратой доверия в случаях, предусмотренных федеральными законами.</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90" w:anchor="block_188"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декабря 2012 г. N 231-ФЗ настоящий Федеральный закон дополнен статьей 13.3, </w:t>
      </w:r>
      <w:hyperlink r:id="rId191" w:anchor="block_211" w:history="1">
        <w:r w:rsidRPr="00096E7A">
          <w:rPr>
            <w:rFonts w:ascii="Times New Roman" w:eastAsia="Times New Roman" w:hAnsi="Times New Roman" w:cs="Times New Roman"/>
            <w:color w:val="0000FF"/>
            <w:u w:val="single"/>
            <w:lang w:eastAsia="ru-RU"/>
          </w:rPr>
          <w:t>вступающей в силу</w:t>
        </w:r>
      </w:hyperlink>
      <w:r w:rsidRPr="00096E7A">
        <w:rPr>
          <w:rFonts w:ascii="Times New Roman" w:eastAsia="Times New Roman" w:hAnsi="Times New Roman" w:cs="Times New Roman"/>
          <w:lang w:eastAsia="ru-RU"/>
        </w:rPr>
        <w:t xml:space="preserve"> с 1 января 2013 г.</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Статья 13.3. Обязанность организаций принимать меры по предупреждению коррупции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lastRenderedPageBreak/>
        <w:t>4) принятие кодекса этики и служебного поведения работников организации;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5) предотвращение и урегулирование конфликта интересов;</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A05B29" w:rsidRPr="00096E7A" w:rsidRDefault="00A05B29" w:rsidP="008B4AAB">
      <w:pPr>
        <w:spacing w:after="100" w:line="240" w:lineRule="auto"/>
        <w:jc w:val="both"/>
        <w:rPr>
          <w:rFonts w:ascii="Times New Roman" w:eastAsia="Times New Roman" w:hAnsi="Times New Roman" w:cs="Times New Roman"/>
          <w:sz w:val="12"/>
          <w:szCs w:val="12"/>
          <w:lang w:eastAsia="ru-RU"/>
        </w:rPr>
      </w:pP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92" w:anchor="block_182"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7 мая 2013 г. N 102-ФЗ настоящий Федеральный закон дополнен статьей 13.4</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Статья 13.4. Осуществление проверок уполномоченным подразделением Администрации Президента Российской Федерации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193" w:history="1">
        <w:r w:rsidRPr="00A05B29">
          <w:rPr>
            <w:rFonts w:ascii="Times New Roman" w:eastAsia="Times New Roman" w:hAnsi="Times New Roman" w:cs="Times New Roman"/>
            <w:color w:val="0000FF"/>
            <w:sz w:val="24"/>
            <w:szCs w:val="24"/>
            <w:u w:val="single"/>
            <w:lang w:eastAsia="ru-RU"/>
          </w:rPr>
          <w:t>нормативными правовыми актами</w:t>
        </w:r>
      </w:hyperlink>
      <w:r w:rsidRPr="00A05B29">
        <w:rPr>
          <w:rFonts w:ascii="Times New Roman" w:eastAsia="Times New Roman" w:hAnsi="Times New Roman" w:cs="Times New Roman"/>
          <w:sz w:val="24"/>
          <w:szCs w:val="24"/>
          <w:lang w:eastAsia="ru-RU"/>
        </w:rPr>
        <w:t xml:space="preserve"> Российской Федерации;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194" w:anchor="block_13411" w:history="1">
        <w:r w:rsidRPr="00A05B29">
          <w:rPr>
            <w:rFonts w:ascii="Times New Roman" w:eastAsia="Times New Roman" w:hAnsi="Times New Roman" w:cs="Times New Roman"/>
            <w:color w:val="0000FF"/>
            <w:sz w:val="24"/>
            <w:szCs w:val="24"/>
            <w:u w:val="single"/>
            <w:lang w:eastAsia="ru-RU"/>
          </w:rPr>
          <w:t>пунктом 1</w:t>
        </w:r>
      </w:hyperlink>
      <w:r w:rsidRPr="00A05B29">
        <w:rPr>
          <w:rFonts w:ascii="Times New Roman" w:eastAsia="Times New Roman" w:hAnsi="Times New Roman" w:cs="Times New Roman"/>
          <w:sz w:val="24"/>
          <w:szCs w:val="24"/>
          <w:lang w:eastAsia="ru-RU"/>
        </w:rPr>
        <w:t xml:space="preserve"> настоящей части;</w:t>
      </w:r>
    </w:p>
    <w:p w:rsidR="00A05B29" w:rsidRPr="00096E7A" w:rsidRDefault="00A05B29" w:rsidP="008B4AAB">
      <w:pPr>
        <w:spacing w:after="100" w:line="240" w:lineRule="auto"/>
        <w:jc w:val="both"/>
        <w:outlineLvl w:val="3"/>
        <w:rPr>
          <w:rFonts w:ascii="Times New Roman" w:eastAsia="Times New Roman" w:hAnsi="Times New Roman" w:cs="Times New Roman"/>
          <w:b/>
          <w:bCs/>
          <w:lang w:eastAsia="ru-RU"/>
        </w:rPr>
      </w:pPr>
      <w:r w:rsidRPr="00096E7A">
        <w:rPr>
          <w:rFonts w:ascii="Times New Roman" w:eastAsia="Times New Roman" w:hAnsi="Times New Roman" w:cs="Times New Roman"/>
          <w:b/>
          <w:bCs/>
          <w:lang w:eastAsia="ru-RU"/>
        </w:rPr>
        <w:t>Информация об изменениях:</w:t>
      </w:r>
    </w:p>
    <w:p w:rsidR="00A05B29" w:rsidRPr="00096E7A" w:rsidRDefault="00A05B29" w:rsidP="008B4AAB">
      <w:pPr>
        <w:spacing w:after="100" w:line="240" w:lineRule="auto"/>
        <w:jc w:val="both"/>
        <w:rPr>
          <w:rFonts w:ascii="Times New Roman" w:eastAsia="Times New Roman" w:hAnsi="Times New Roman" w:cs="Times New Roman"/>
          <w:lang w:eastAsia="ru-RU"/>
        </w:rPr>
      </w:pPr>
      <w:hyperlink r:id="rId195" w:anchor="block_403" w:history="1">
        <w:r w:rsidRPr="00096E7A">
          <w:rPr>
            <w:rFonts w:ascii="Times New Roman" w:eastAsia="Times New Roman" w:hAnsi="Times New Roman" w:cs="Times New Roman"/>
            <w:color w:val="0000FF"/>
            <w:u w:val="single"/>
            <w:lang w:eastAsia="ru-RU"/>
          </w:rPr>
          <w:t>Федеральным законом</w:t>
        </w:r>
      </w:hyperlink>
      <w:r w:rsidRPr="00096E7A">
        <w:rPr>
          <w:rFonts w:ascii="Times New Roman" w:eastAsia="Times New Roman" w:hAnsi="Times New Roman" w:cs="Times New Roman"/>
          <w:lang w:eastAsia="ru-RU"/>
        </w:rPr>
        <w:t xml:space="preserve"> от 3 ноября 2015 г. N 303-ФЗ в пункт 3 части 1 статьи 13.4 настоящего Федерального закона внесены изменения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r:id="rId196" w:anchor="block_7111" w:history="1">
        <w:r w:rsidRPr="00A05B29">
          <w:rPr>
            <w:rFonts w:ascii="Times New Roman" w:eastAsia="Times New Roman" w:hAnsi="Times New Roman" w:cs="Times New Roman"/>
            <w:color w:val="0000FF"/>
            <w:sz w:val="24"/>
            <w:szCs w:val="24"/>
            <w:u w:val="single"/>
            <w:lang w:eastAsia="ru-RU"/>
          </w:rPr>
          <w:t>пунктами 1</w:t>
        </w:r>
      </w:hyperlink>
      <w:r w:rsidRPr="00A05B29">
        <w:rPr>
          <w:rFonts w:ascii="Times New Roman" w:eastAsia="Times New Roman" w:hAnsi="Times New Roman" w:cs="Times New Roman"/>
          <w:sz w:val="24"/>
          <w:szCs w:val="24"/>
          <w:lang w:eastAsia="ru-RU"/>
        </w:rPr>
        <w:t xml:space="preserve"> и </w:t>
      </w:r>
      <w:hyperlink r:id="rId197" w:anchor="block_711101" w:history="1">
        <w:r w:rsidRPr="00A05B29">
          <w:rPr>
            <w:rFonts w:ascii="Times New Roman" w:eastAsia="Times New Roman" w:hAnsi="Times New Roman" w:cs="Times New Roman"/>
            <w:color w:val="0000FF"/>
            <w:sz w:val="24"/>
            <w:szCs w:val="24"/>
            <w:u w:val="single"/>
            <w:lang w:eastAsia="ru-RU"/>
          </w:rPr>
          <w:t>1.1 части 1 статьи 7.1</w:t>
        </w:r>
      </w:hyperlink>
      <w:r w:rsidRPr="00A05B29">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 xml:space="preserve">2. Проверки, предусмотренные </w:t>
      </w:r>
      <w:hyperlink r:id="rId198" w:anchor="block_1341" w:history="1">
        <w:r w:rsidRPr="00A05B29">
          <w:rPr>
            <w:rFonts w:ascii="Times New Roman" w:eastAsia="Times New Roman" w:hAnsi="Times New Roman" w:cs="Times New Roman"/>
            <w:color w:val="0000FF"/>
            <w:sz w:val="24"/>
            <w:szCs w:val="24"/>
            <w:u w:val="single"/>
            <w:lang w:eastAsia="ru-RU"/>
          </w:rPr>
          <w:t>частью 1</w:t>
        </w:r>
      </w:hyperlink>
      <w:r w:rsidRPr="00A05B29">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Статья 14. Ответственность юридических лиц за коррупционные правонарушения</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1. В случае</w:t>
      </w:r>
      <w:proofErr w:type="gramStart"/>
      <w:r w:rsidRPr="00A05B29">
        <w:rPr>
          <w:rFonts w:ascii="Times New Roman" w:eastAsia="Times New Roman" w:hAnsi="Times New Roman" w:cs="Times New Roman"/>
          <w:sz w:val="24"/>
          <w:szCs w:val="24"/>
          <w:lang w:eastAsia="ru-RU"/>
        </w:rPr>
        <w:t>,</w:t>
      </w:r>
      <w:proofErr w:type="gramEnd"/>
      <w:r w:rsidRPr="00A05B29">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42"/>
        <w:gridCol w:w="3495"/>
      </w:tblGrid>
      <w:tr w:rsidR="00A05B29" w:rsidRPr="00A05B29" w:rsidTr="00096E7A">
        <w:trPr>
          <w:tblCellSpacing w:w="15" w:type="dxa"/>
        </w:trPr>
        <w:tc>
          <w:tcPr>
            <w:tcW w:w="3304" w:type="pct"/>
            <w:vAlign w:val="bottom"/>
            <w:hideMark/>
          </w:tcPr>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Президент Российской Федерации</w:t>
            </w:r>
          </w:p>
        </w:tc>
        <w:tc>
          <w:tcPr>
            <w:tcW w:w="1653" w:type="pct"/>
            <w:vAlign w:val="bottom"/>
            <w:hideMark/>
          </w:tcPr>
          <w:p w:rsidR="00A05B29" w:rsidRPr="00A05B29" w:rsidRDefault="00A05B29" w:rsidP="008B4AAB">
            <w:pPr>
              <w:spacing w:after="100" w:line="240" w:lineRule="auto"/>
              <w:jc w:val="both"/>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Д. Медведев</w:t>
            </w:r>
          </w:p>
        </w:tc>
      </w:tr>
    </w:tbl>
    <w:p w:rsidR="00A05B29" w:rsidRPr="00A05B29" w:rsidRDefault="00A05B29" w:rsidP="00A05B29">
      <w:pPr>
        <w:spacing w:after="100" w:line="240" w:lineRule="auto"/>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br/>
      </w:r>
    </w:p>
    <w:p w:rsidR="00A05B29" w:rsidRPr="00A05B29" w:rsidRDefault="00A05B29" w:rsidP="00096E7A">
      <w:pPr>
        <w:spacing w:after="0" w:line="240" w:lineRule="auto"/>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Москва, Кремль</w:t>
      </w:r>
    </w:p>
    <w:p w:rsidR="00A05B29" w:rsidRPr="00A05B29" w:rsidRDefault="00A05B29" w:rsidP="00096E7A">
      <w:pPr>
        <w:spacing w:after="0" w:line="240" w:lineRule="auto"/>
        <w:rPr>
          <w:rFonts w:ascii="Times New Roman" w:eastAsia="Times New Roman" w:hAnsi="Times New Roman" w:cs="Times New Roman"/>
          <w:sz w:val="24"/>
          <w:szCs w:val="24"/>
          <w:lang w:eastAsia="ru-RU"/>
        </w:rPr>
      </w:pPr>
      <w:r w:rsidRPr="00A05B29">
        <w:rPr>
          <w:rFonts w:ascii="Times New Roman" w:eastAsia="Times New Roman" w:hAnsi="Times New Roman" w:cs="Times New Roman"/>
          <w:sz w:val="24"/>
          <w:szCs w:val="24"/>
          <w:lang w:eastAsia="ru-RU"/>
        </w:rPr>
        <w:t>25 декабря 2008 г.</w:t>
      </w:r>
    </w:p>
    <w:p w:rsidR="005B5F63" w:rsidRDefault="00A05B29" w:rsidP="00096E7A">
      <w:pPr>
        <w:spacing w:after="0" w:line="240" w:lineRule="auto"/>
      </w:pPr>
      <w:r w:rsidRPr="00A05B29">
        <w:rPr>
          <w:rFonts w:ascii="Times New Roman" w:eastAsia="Times New Roman" w:hAnsi="Times New Roman" w:cs="Times New Roman"/>
          <w:sz w:val="24"/>
          <w:szCs w:val="24"/>
          <w:lang w:eastAsia="ru-RU"/>
        </w:rPr>
        <w:t>N 273-ФЗ</w:t>
      </w:r>
      <w:bookmarkStart w:id="0" w:name="_GoBack"/>
      <w:bookmarkEnd w:id="0"/>
    </w:p>
    <w:sectPr w:rsidR="005B5F63" w:rsidSect="00A05B29">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7E"/>
    <w:rsid w:val="00096E7A"/>
    <w:rsid w:val="005B5F63"/>
    <w:rsid w:val="006A2EE9"/>
    <w:rsid w:val="008B4AAB"/>
    <w:rsid w:val="00A05B29"/>
    <w:rsid w:val="00B96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05B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05B29"/>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05B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05B29"/>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5441">
      <w:bodyDiv w:val="1"/>
      <w:marLeft w:val="0"/>
      <w:marRight w:val="0"/>
      <w:marTop w:val="0"/>
      <w:marBottom w:val="0"/>
      <w:divBdr>
        <w:top w:val="none" w:sz="0" w:space="0" w:color="auto"/>
        <w:left w:val="none" w:sz="0" w:space="0" w:color="auto"/>
        <w:bottom w:val="none" w:sz="0" w:space="0" w:color="auto"/>
        <w:right w:val="none" w:sz="0" w:space="0" w:color="auto"/>
      </w:divBdr>
      <w:divsChild>
        <w:div w:id="1461654223">
          <w:marLeft w:val="0"/>
          <w:marRight w:val="0"/>
          <w:marTop w:val="0"/>
          <w:marBottom w:val="0"/>
          <w:divBdr>
            <w:top w:val="none" w:sz="0" w:space="0" w:color="auto"/>
            <w:left w:val="none" w:sz="0" w:space="0" w:color="auto"/>
            <w:bottom w:val="none" w:sz="0" w:space="0" w:color="auto"/>
            <w:right w:val="none" w:sz="0" w:space="0" w:color="auto"/>
          </w:divBdr>
        </w:div>
        <w:div w:id="1102385364">
          <w:marLeft w:val="0"/>
          <w:marRight w:val="0"/>
          <w:marTop w:val="0"/>
          <w:marBottom w:val="0"/>
          <w:divBdr>
            <w:top w:val="none" w:sz="0" w:space="0" w:color="auto"/>
            <w:left w:val="none" w:sz="0" w:space="0" w:color="auto"/>
            <w:bottom w:val="none" w:sz="0" w:space="0" w:color="auto"/>
            <w:right w:val="none" w:sz="0" w:space="0" w:color="auto"/>
          </w:divBdr>
          <w:divsChild>
            <w:div w:id="514883428">
              <w:marLeft w:val="0"/>
              <w:marRight w:val="0"/>
              <w:marTop w:val="0"/>
              <w:marBottom w:val="0"/>
              <w:divBdr>
                <w:top w:val="none" w:sz="0" w:space="0" w:color="auto"/>
                <w:left w:val="none" w:sz="0" w:space="0" w:color="auto"/>
                <w:bottom w:val="none" w:sz="0" w:space="0" w:color="auto"/>
                <w:right w:val="none" w:sz="0" w:space="0" w:color="auto"/>
              </w:divBdr>
            </w:div>
          </w:divsChild>
        </w:div>
        <w:div w:id="249194538">
          <w:marLeft w:val="0"/>
          <w:marRight w:val="0"/>
          <w:marTop w:val="0"/>
          <w:marBottom w:val="0"/>
          <w:divBdr>
            <w:top w:val="none" w:sz="0" w:space="0" w:color="auto"/>
            <w:left w:val="none" w:sz="0" w:space="0" w:color="auto"/>
            <w:bottom w:val="none" w:sz="0" w:space="0" w:color="auto"/>
            <w:right w:val="none" w:sz="0" w:space="0" w:color="auto"/>
          </w:divBdr>
          <w:divsChild>
            <w:div w:id="2026903654">
              <w:marLeft w:val="0"/>
              <w:marRight w:val="0"/>
              <w:marTop w:val="0"/>
              <w:marBottom w:val="0"/>
              <w:divBdr>
                <w:top w:val="none" w:sz="0" w:space="0" w:color="auto"/>
                <w:left w:val="none" w:sz="0" w:space="0" w:color="auto"/>
                <w:bottom w:val="none" w:sz="0" w:space="0" w:color="auto"/>
                <w:right w:val="none" w:sz="0" w:space="0" w:color="auto"/>
              </w:divBdr>
              <w:divsChild>
                <w:div w:id="6972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3337">
          <w:marLeft w:val="0"/>
          <w:marRight w:val="0"/>
          <w:marTop w:val="0"/>
          <w:marBottom w:val="0"/>
          <w:divBdr>
            <w:top w:val="none" w:sz="0" w:space="0" w:color="auto"/>
            <w:left w:val="none" w:sz="0" w:space="0" w:color="auto"/>
            <w:bottom w:val="none" w:sz="0" w:space="0" w:color="auto"/>
            <w:right w:val="none" w:sz="0" w:space="0" w:color="auto"/>
          </w:divBdr>
          <w:divsChild>
            <w:div w:id="95256274">
              <w:marLeft w:val="0"/>
              <w:marRight w:val="0"/>
              <w:marTop w:val="0"/>
              <w:marBottom w:val="0"/>
              <w:divBdr>
                <w:top w:val="none" w:sz="0" w:space="0" w:color="auto"/>
                <w:left w:val="none" w:sz="0" w:space="0" w:color="auto"/>
                <w:bottom w:val="none" w:sz="0" w:space="0" w:color="auto"/>
                <w:right w:val="none" w:sz="0" w:space="0" w:color="auto"/>
              </w:divBdr>
              <w:divsChild>
                <w:div w:id="1181511078">
                  <w:marLeft w:val="0"/>
                  <w:marRight w:val="0"/>
                  <w:marTop w:val="0"/>
                  <w:marBottom w:val="0"/>
                  <w:divBdr>
                    <w:top w:val="none" w:sz="0" w:space="0" w:color="auto"/>
                    <w:left w:val="none" w:sz="0" w:space="0" w:color="auto"/>
                    <w:bottom w:val="none" w:sz="0" w:space="0" w:color="auto"/>
                    <w:right w:val="none" w:sz="0" w:space="0" w:color="auto"/>
                  </w:divBdr>
                </w:div>
                <w:div w:id="755177794">
                  <w:marLeft w:val="0"/>
                  <w:marRight w:val="0"/>
                  <w:marTop w:val="0"/>
                  <w:marBottom w:val="0"/>
                  <w:divBdr>
                    <w:top w:val="none" w:sz="0" w:space="0" w:color="auto"/>
                    <w:left w:val="none" w:sz="0" w:space="0" w:color="auto"/>
                    <w:bottom w:val="none" w:sz="0" w:space="0" w:color="auto"/>
                    <w:right w:val="none" w:sz="0" w:space="0" w:color="auto"/>
                  </w:divBdr>
                </w:div>
              </w:divsChild>
            </w:div>
            <w:div w:id="1616018596">
              <w:marLeft w:val="0"/>
              <w:marRight w:val="0"/>
              <w:marTop w:val="0"/>
              <w:marBottom w:val="0"/>
              <w:divBdr>
                <w:top w:val="none" w:sz="0" w:space="0" w:color="auto"/>
                <w:left w:val="none" w:sz="0" w:space="0" w:color="auto"/>
                <w:bottom w:val="none" w:sz="0" w:space="0" w:color="auto"/>
                <w:right w:val="none" w:sz="0" w:space="0" w:color="auto"/>
              </w:divBdr>
              <w:divsChild>
                <w:div w:id="1555777135">
                  <w:marLeft w:val="0"/>
                  <w:marRight w:val="0"/>
                  <w:marTop w:val="0"/>
                  <w:marBottom w:val="0"/>
                  <w:divBdr>
                    <w:top w:val="none" w:sz="0" w:space="0" w:color="auto"/>
                    <w:left w:val="none" w:sz="0" w:space="0" w:color="auto"/>
                    <w:bottom w:val="none" w:sz="0" w:space="0" w:color="auto"/>
                    <w:right w:val="none" w:sz="0" w:space="0" w:color="auto"/>
                  </w:divBdr>
                </w:div>
                <w:div w:id="1042902629">
                  <w:marLeft w:val="0"/>
                  <w:marRight w:val="0"/>
                  <w:marTop w:val="0"/>
                  <w:marBottom w:val="0"/>
                  <w:divBdr>
                    <w:top w:val="none" w:sz="0" w:space="0" w:color="auto"/>
                    <w:left w:val="none" w:sz="0" w:space="0" w:color="auto"/>
                    <w:bottom w:val="none" w:sz="0" w:space="0" w:color="auto"/>
                    <w:right w:val="none" w:sz="0" w:space="0" w:color="auto"/>
                  </w:divBdr>
                </w:div>
                <w:div w:id="1258367985">
                  <w:marLeft w:val="0"/>
                  <w:marRight w:val="0"/>
                  <w:marTop w:val="0"/>
                  <w:marBottom w:val="0"/>
                  <w:divBdr>
                    <w:top w:val="none" w:sz="0" w:space="0" w:color="auto"/>
                    <w:left w:val="none" w:sz="0" w:space="0" w:color="auto"/>
                    <w:bottom w:val="none" w:sz="0" w:space="0" w:color="auto"/>
                    <w:right w:val="none" w:sz="0" w:space="0" w:color="auto"/>
                  </w:divBdr>
                </w:div>
              </w:divsChild>
            </w:div>
            <w:div w:id="1349599554">
              <w:marLeft w:val="0"/>
              <w:marRight w:val="0"/>
              <w:marTop w:val="0"/>
              <w:marBottom w:val="0"/>
              <w:divBdr>
                <w:top w:val="none" w:sz="0" w:space="0" w:color="auto"/>
                <w:left w:val="none" w:sz="0" w:space="0" w:color="auto"/>
                <w:bottom w:val="none" w:sz="0" w:space="0" w:color="auto"/>
                <w:right w:val="none" w:sz="0" w:space="0" w:color="auto"/>
              </w:divBdr>
              <w:divsChild>
                <w:div w:id="1180389931">
                  <w:marLeft w:val="0"/>
                  <w:marRight w:val="0"/>
                  <w:marTop w:val="0"/>
                  <w:marBottom w:val="0"/>
                  <w:divBdr>
                    <w:top w:val="none" w:sz="0" w:space="0" w:color="auto"/>
                    <w:left w:val="none" w:sz="0" w:space="0" w:color="auto"/>
                    <w:bottom w:val="none" w:sz="0" w:space="0" w:color="auto"/>
                    <w:right w:val="none" w:sz="0" w:space="0" w:color="auto"/>
                  </w:divBdr>
                </w:div>
              </w:divsChild>
            </w:div>
            <w:div w:id="1454596704">
              <w:marLeft w:val="0"/>
              <w:marRight w:val="0"/>
              <w:marTop w:val="0"/>
              <w:marBottom w:val="0"/>
              <w:divBdr>
                <w:top w:val="none" w:sz="0" w:space="0" w:color="auto"/>
                <w:left w:val="none" w:sz="0" w:space="0" w:color="auto"/>
                <w:bottom w:val="none" w:sz="0" w:space="0" w:color="auto"/>
                <w:right w:val="none" w:sz="0" w:space="0" w:color="auto"/>
              </w:divBdr>
              <w:divsChild>
                <w:div w:id="430781336">
                  <w:marLeft w:val="0"/>
                  <w:marRight w:val="0"/>
                  <w:marTop w:val="0"/>
                  <w:marBottom w:val="0"/>
                  <w:divBdr>
                    <w:top w:val="none" w:sz="0" w:space="0" w:color="auto"/>
                    <w:left w:val="none" w:sz="0" w:space="0" w:color="auto"/>
                    <w:bottom w:val="none" w:sz="0" w:space="0" w:color="auto"/>
                    <w:right w:val="none" w:sz="0" w:space="0" w:color="auto"/>
                  </w:divBdr>
                </w:div>
              </w:divsChild>
            </w:div>
            <w:div w:id="1555195361">
              <w:marLeft w:val="0"/>
              <w:marRight w:val="0"/>
              <w:marTop w:val="0"/>
              <w:marBottom w:val="0"/>
              <w:divBdr>
                <w:top w:val="none" w:sz="0" w:space="0" w:color="auto"/>
                <w:left w:val="none" w:sz="0" w:space="0" w:color="auto"/>
                <w:bottom w:val="none" w:sz="0" w:space="0" w:color="auto"/>
                <w:right w:val="none" w:sz="0" w:space="0" w:color="auto"/>
              </w:divBdr>
              <w:divsChild>
                <w:div w:id="5151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4736">
          <w:marLeft w:val="0"/>
          <w:marRight w:val="0"/>
          <w:marTop w:val="0"/>
          <w:marBottom w:val="0"/>
          <w:divBdr>
            <w:top w:val="none" w:sz="0" w:space="0" w:color="auto"/>
            <w:left w:val="none" w:sz="0" w:space="0" w:color="auto"/>
            <w:bottom w:val="none" w:sz="0" w:space="0" w:color="auto"/>
            <w:right w:val="none" w:sz="0" w:space="0" w:color="auto"/>
          </w:divBdr>
          <w:divsChild>
            <w:div w:id="954210234">
              <w:marLeft w:val="0"/>
              <w:marRight w:val="0"/>
              <w:marTop w:val="0"/>
              <w:marBottom w:val="0"/>
              <w:divBdr>
                <w:top w:val="none" w:sz="0" w:space="0" w:color="auto"/>
                <w:left w:val="none" w:sz="0" w:space="0" w:color="auto"/>
                <w:bottom w:val="none" w:sz="0" w:space="0" w:color="auto"/>
                <w:right w:val="none" w:sz="0" w:space="0" w:color="auto"/>
              </w:divBdr>
              <w:divsChild>
                <w:div w:id="10439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038">
          <w:marLeft w:val="0"/>
          <w:marRight w:val="0"/>
          <w:marTop w:val="0"/>
          <w:marBottom w:val="0"/>
          <w:divBdr>
            <w:top w:val="none" w:sz="0" w:space="0" w:color="auto"/>
            <w:left w:val="none" w:sz="0" w:space="0" w:color="auto"/>
            <w:bottom w:val="none" w:sz="0" w:space="0" w:color="auto"/>
            <w:right w:val="none" w:sz="0" w:space="0" w:color="auto"/>
          </w:divBdr>
          <w:divsChild>
            <w:div w:id="1371151622">
              <w:marLeft w:val="0"/>
              <w:marRight w:val="0"/>
              <w:marTop w:val="0"/>
              <w:marBottom w:val="0"/>
              <w:divBdr>
                <w:top w:val="none" w:sz="0" w:space="0" w:color="auto"/>
                <w:left w:val="none" w:sz="0" w:space="0" w:color="auto"/>
                <w:bottom w:val="none" w:sz="0" w:space="0" w:color="auto"/>
                <w:right w:val="none" w:sz="0" w:space="0" w:color="auto"/>
              </w:divBdr>
            </w:div>
            <w:div w:id="96875529">
              <w:marLeft w:val="0"/>
              <w:marRight w:val="0"/>
              <w:marTop w:val="0"/>
              <w:marBottom w:val="0"/>
              <w:divBdr>
                <w:top w:val="none" w:sz="0" w:space="0" w:color="auto"/>
                <w:left w:val="none" w:sz="0" w:space="0" w:color="auto"/>
                <w:bottom w:val="none" w:sz="0" w:space="0" w:color="auto"/>
                <w:right w:val="none" w:sz="0" w:space="0" w:color="auto"/>
              </w:divBdr>
            </w:div>
            <w:div w:id="1698122403">
              <w:marLeft w:val="0"/>
              <w:marRight w:val="0"/>
              <w:marTop w:val="0"/>
              <w:marBottom w:val="0"/>
              <w:divBdr>
                <w:top w:val="none" w:sz="0" w:space="0" w:color="auto"/>
                <w:left w:val="none" w:sz="0" w:space="0" w:color="auto"/>
                <w:bottom w:val="none" w:sz="0" w:space="0" w:color="auto"/>
                <w:right w:val="none" w:sz="0" w:space="0" w:color="auto"/>
              </w:divBdr>
            </w:div>
            <w:div w:id="2561388">
              <w:marLeft w:val="0"/>
              <w:marRight w:val="0"/>
              <w:marTop w:val="0"/>
              <w:marBottom w:val="0"/>
              <w:divBdr>
                <w:top w:val="none" w:sz="0" w:space="0" w:color="auto"/>
                <w:left w:val="none" w:sz="0" w:space="0" w:color="auto"/>
                <w:bottom w:val="none" w:sz="0" w:space="0" w:color="auto"/>
                <w:right w:val="none" w:sz="0" w:space="0" w:color="auto"/>
              </w:divBdr>
            </w:div>
            <w:div w:id="1444226332">
              <w:marLeft w:val="0"/>
              <w:marRight w:val="0"/>
              <w:marTop w:val="0"/>
              <w:marBottom w:val="0"/>
              <w:divBdr>
                <w:top w:val="none" w:sz="0" w:space="0" w:color="auto"/>
                <w:left w:val="none" w:sz="0" w:space="0" w:color="auto"/>
                <w:bottom w:val="none" w:sz="0" w:space="0" w:color="auto"/>
                <w:right w:val="none" w:sz="0" w:space="0" w:color="auto"/>
              </w:divBdr>
            </w:div>
            <w:div w:id="733502375">
              <w:marLeft w:val="0"/>
              <w:marRight w:val="0"/>
              <w:marTop w:val="0"/>
              <w:marBottom w:val="0"/>
              <w:divBdr>
                <w:top w:val="none" w:sz="0" w:space="0" w:color="auto"/>
                <w:left w:val="none" w:sz="0" w:space="0" w:color="auto"/>
                <w:bottom w:val="none" w:sz="0" w:space="0" w:color="auto"/>
                <w:right w:val="none" w:sz="0" w:space="0" w:color="auto"/>
              </w:divBdr>
            </w:div>
            <w:div w:id="1131825795">
              <w:marLeft w:val="0"/>
              <w:marRight w:val="0"/>
              <w:marTop w:val="0"/>
              <w:marBottom w:val="0"/>
              <w:divBdr>
                <w:top w:val="none" w:sz="0" w:space="0" w:color="auto"/>
                <w:left w:val="none" w:sz="0" w:space="0" w:color="auto"/>
                <w:bottom w:val="none" w:sz="0" w:space="0" w:color="auto"/>
                <w:right w:val="none" w:sz="0" w:space="0" w:color="auto"/>
              </w:divBdr>
            </w:div>
            <w:div w:id="845024003">
              <w:marLeft w:val="0"/>
              <w:marRight w:val="0"/>
              <w:marTop w:val="0"/>
              <w:marBottom w:val="0"/>
              <w:divBdr>
                <w:top w:val="none" w:sz="0" w:space="0" w:color="auto"/>
                <w:left w:val="none" w:sz="0" w:space="0" w:color="auto"/>
                <w:bottom w:val="none" w:sz="0" w:space="0" w:color="auto"/>
                <w:right w:val="none" w:sz="0" w:space="0" w:color="auto"/>
              </w:divBdr>
              <w:divsChild>
                <w:div w:id="2991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0634">
          <w:marLeft w:val="0"/>
          <w:marRight w:val="0"/>
          <w:marTop w:val="0"/>
          <w:marBottom w:val="0"/>
          <w:divBdr>
            <w:top w:val="none" w:sz="0" w:space="0" w:color="auto"/>
            <w:left w:val="none" w:sz="0" w:space="0" w:color="auto"/>
            <w:bottom w:val="none" w:sz="0" w:space="0" w:color="auto"/>
            <w:right w:val="none" w:sz="0" w:space="0" w:color="auto"/>
          </w:divBdr>
          <w:divsChild>
            <w:div w:id="615330375">
              <w:marLeft w:val="0"/>
              <w:marRight w:val="0"/>
              <w:marTop w:val="0"/>
              <w:marBottom w:val="0"/>
              <w:divBdr>
                <w:top w:val="none" w:sz="0" w:space="0" w:color="auto"/>
                <w:left w:val="none" w:sz="0" w:space="0" w:color="auto"/>
                <w:bottom w:val="none" w:sz="0" w:space="0" w:color="auto"/>
                <w:right w:val="none" w:sz="0" w:space="0" w:color="auto"/>
              </w:divBdr>
              <w:divsChild>
                <w:div w:id="1939869052">
                  <w:marLeft w:val="0"/>
                  <w:marRight w:val="0"/>
                  <w:marTop w:val="0"/>
                  <w:marBottom w:val="0"/>
                  <w:divBdr>
                    <w:top w:val="none" w:sz="0" w:space="0" w:color="auto"/>
                    <w:left w:val="none" w:sz="0" w:space="0" w:color="auto"/>
                    <w:bottom w:val="none" w:sz="0" w:space="0" w:color="auto"/>
                    <w:right w:val="none" w:sz="0" w:space="0" w:color="auto"/>
                  </w:divBdr>
                </w:div>
                <w:div w:id="1384059949">
                  <w:marLeft w:val="0"/>
                  <w:marRight w:val="0"/>
                  <w:marTop w:val="0"/>
                  <w:marBottom w:val="0"/>
                  <w:divBdr>
                    <w:top w:val="none" w:sz="0" w:space="0" w:color="auto"/>
                    <w:left w:val="none" w:sz="0" w:space="0" w:color="auto"/>
                    <w:bottom w:val="none" w:sz="0" w:space="0" w:color="auto"/>
                    <w:right w:val="none" w:sz="0" w:space="0" w:color="auto"/>
                  </w:divBdr>
                </w:div>
                <w:div w:id="472407531">
                  <w:marLeft w:val="0"/>
                  <w:marRight w:val="0"/>
                  <w:marTop w:val="0"/>
                  <w:marBottom w:val="0"/>
                  <w:divBdr>
                    <w:top w:val="none" w:sz="0" w:space="0" w:color="auto"/>
                    <w:left w:val="none" w:sz="0" w:space="0" w:color="auto"/>
                    <w:bottom w:val="none" w:sz="0" w:space="0" w:color="auto"/>
                    <w:right w:val="none" w:sz="0" w:space="0" w:color="auto"/>
                  </w:divBdr>
                </w:div>
                <w:div w:id="868369789">
                  <w:marLeft w:val="0"/>
                  <w:marRight w:val="0"/>
                  <w:marTop w:val="0"/>
                  <w:marBottom w:val="0"/>
                  <w:divBdr>
                    <w:top w:val="none" w:sz="0" w:space="0" w:color="auto"/>
                    <w:left w:val="none" w:sz="0" w:space="0" w:color="auto"/>
                    <w:bottom w:val="none" w:sz="0" w:space="0" w:color="auto"/>
                    <w:right w:val="none" w:sz="0" w:space="0" w:color="auto"/>
                  </w:divBdr>
                </w:div>
                <w:div w:id="1670713840">
                  <w:marLeft w:val="0"/>
                  <w:marRight w:val="0"/>
                  <w:marTop w:val="0"/>
                  <w:marBottom w:val="0"/>
                  <w:divBdr>
                    <w:top w:val="none" w:sz="0" w:space="0" w:color="auto"/>
                    <w:left w:val="none" w:sz="0" w:space="0" w:color="auto"/>
                    <w:bottom w:val="none" w:sz="0" w:space="0" w:color="auto"/>
                    <w:right w:val="none" w:sz="0" w:space="0" w:color="auto"/>
                  </w:divBdr>
                </w:div>
              </w:divsChild>
            </w:div>
            <w:div w:id="1677927533">
              <w:marLeft w:val="0"/>
              <w:marRight w:val="0"/>
              <w:marTop w:val="0"/>
              <w:marBottom w:val="0"/>
              <w:divBdr>
                <w:top w:val="none" w:sz="0" w:space="0" w:color="auto"/>
                <w:left w:val="none" w:sz="0" w:space="0" w:color="auto"/>
                <w:bottom w:val="none" w:sz="0" w:space="0" w:color="auto"/>
                <w:right w:val="none" w:sz="0" w:space="0" w:color="auto"/>
              </w:divBdr>
            </w:div>
            <w:div w:id="1015305462">
              <w:marLeft w:val="0"/>
              <w:marRight w:val="0"/>
              <w:marTop w:val="0"/>
              <w:marBottom w:val="0"/>
              <w:divBdr>
                <w:top w:val="none" w:sz="0" w:space="0" w:color="auto"/>
                <w:left w:val="none" w:sz="0" w:space="0" w:color="auto"/>
                <w:bottom w:val="none" w:sz="0" w:space="0" w:color="auto"/>
                <w:right w:val="none" w:sz="0" w:space="0" w:color="auto"/>
              </w:divBdr>
              <w:divsChild>
                <w:div w:id="373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4323">
          <w:marLeft w:val="0"/>
          <w:marRight w:val="0"/>
          <w:marTop w:val="0"/>
          <w:marBottom w:val="0"/>
          <w:divBdr>
            <w:top w:val="none" w:sz="0" w:space="0" w:color="auto"/>
            <w:left w:val="none" w:sz="0" w:space="0" w:color="auto"/>
            <w:bottom w:val="none" w:sz="0" w:space="0" w:color="auto"/>
            <w:right w:val="none" w:sz="0" w:space="0" w:color="auto"/>
          </w:divBdr>
          <w:divsChild>
            <w:div w:id="1077895091">
              <w:marLeft w:val="0"/>
              <w:marRight w:val="0"/>
              <w:marTop w:val="0"/>
              <w:marBottom w:val="0"/>
              <w:divBdr>
                <w:top w:val="none" w:sz="0" w:space="0" w:color="auto"/>
                <w:left w:val="none" w:sz="0" w:space="0" w:color="auto"/>
                <w:bottom w:val="none" w:sz="0" w:space="0" w:color="auto"/>
                <w:right w:val="none" w:sz="0" w:space="0" w:color="auto"/>
              </w:divBdr>
              <w:divsChild>
                <w:div w:id="1844196458">
                  <w:marLeft w:val="0"/>
                  <w:marRight w:val="0"/>
                  <w:marTop w:val="0"/>
                  <w:marBottom w:val="0"/>
                  <w:divBdr>
                    <w:top w:val="none" w:sz="0" w:space="0" w:color="auto"/>
                    <w:left w:val="none" w:sz="0" w:space="0" w:color="auto"/>
                    <w:bottom w:val="none" w:sz="0" w:space="0" w:color="auto"/>
                    <w:right w:val="none" w:sz="0" w:space="0" w:color="auto"/>
                  </w:divBdr>
                  <w:divsChild>
                    <w:div w:id="1101532360">
                      <w:marLeft w:val="0"/>
                      <w:marRight w:val="0"/>
                      <w:marTop w:val="0"/>
                      <w:marBottom w:val="0"/>
                      <w:divBdr>
                        <w:top w:val="none" w:sz="0" w:space="0" w:color="auto"/>
                        <w:left w:val="none" w:sz="0" w:space="0" w:color="auto"/>
                        <w:bottom w:val="none" w:sz="0" w:space="0" w:color="auto"/>
                        <w:right w:val="none" w:sz="0" w:space="0" w:color="auto"/>
                      </w:divBdr>
                      <w:divsChild>
                        <w:div w:id="12370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4035">
                  <w:marLeft w:val="0"/>
                  <w:marRight w:val="0"/>
                  <w:marTop w:val="0"/>
                  <w:marBottom w:val="0"/>
                  <w:divBdr>
                    <w:top w:val="none" w:sz="0" w:space="0" w:color="auto"/>
                    <w:left w:val="none" w:sz="0" w:space="0" w:color="auto"/>
                    <w:bottom w:val="none" w:sz="0" w:space="0" w:color="auto"/>
                    <w:right w:val="none" w:sz="0" w:space="0" w:color="auto"/>
                  </w:divBdr>
                  <w:divsChild>
                    <w:div w:id="1498495150">
                      <w:marLeft w:val="0"/>
                      <w:marRight w:val="0"/>
                      <w:marTop w:val="0"/>
                      <w:marBottom w:val="0"/>
                      <w:divBdr>
                        <w:top w:val="none" w:sz="0" w:space="0" w:color="auto"/>
                        <w:left w:val="none" w:sz="0" w:space="0" w:color="auto"/>
                        <w:bottom w:val="none" w:sz="0" w:space="0" w:color="auto"/>
                        <w:right w:val="none" w:sz="0" w:space="0" w:color="auto"/>
                      </w:divBdr>
                      <w:divsChild>
                        <w:div w:id="1610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06135">
              <w:marLeft w:val="0"/>
              <w:marRight w:val="0"/>
              <w:marTop w:val="0"/>
              <w:marBottom w:val="0"/>
              <w:divBdr>
                <w:top w:val="none" w:sz="0" w:space="0" w:color="auto"/>
                <w:left w:val="none" w:sz="0" w:space="0" w:color="auto"/>
                <w:bottom w:val="none" w:sz="0" w:space="0" w:color="auto"/>
                <w:right w:val="none" w:sz="0" w:space="0" w:color="auto"/>
              </w:divBdr>
            </w:div>
            <w:div w:id="956252482">
              <w:marLeft w:val="0"/>
              <w:marRight w:val="0"/>
              <w:marTop w:val="0"/>
              <w:marBottom w:val="0"/>
              <w:divBdr>
                <w:top w:val="none" w:sz="0" w:space="0" w:color="auto"/>
                <w:left w:val="none" w:sz="0" w:space="0" w:color="auto"/>
                <w:bottom w:val="none" w:sz="0" w:space="0" w:color="auto"/>
                <w:right w:val="none" w:sz="0" w:space="0" w:color="auto"/>
              </w:divBdr>
            </w:div>
            <w:div w:id="497891656">
              <w:marLeft w:val="0"/>
              <w:marRight w:val="0"/>
              <w:marTop w:val="0"/>
              <w:marBottom w:val="0"/>
              <w:divBdr>
                <w:top w:val="none" w:sz="0" w:space="0" w:color="auto"/>
                <w:left w:val="none" w:sz="0" w:space="0" w:color="auto"/>
                <w:bottom w:val="none" w:sz="0" w:space="0" w:color="auto"/>
                <w:right w:val="none" w:sz="0" w:space="0" w:color="auto"/>
              </w:divBdr>
            </w:div>
            <w:div w:id="972563487">
              <w:marLeft w:val="0"/>
              <w:marRight w:val="0"/>
              <w:marTop w:val="0"/>
              <w:marBottom w:val="0"/>
              <w:divBdr>
                <w:top w:val="none" w:sz="0" w:space="0" w:color="auto"/>
                <w:left w:val="none" w:sz="0" w:space="0" w:color="auto"/>
                <w:bottom w:val="none" w:sz="0" w:space="0" w:color="auto"/>
                <w:right w:val="none" w:sz="0" w:space="0" w:color="auto"/>
              </w:divBdr>
              <w:divsChild>
                <w:div w:id="150753801">
                  <w:marLeft w:val="0"/>
                  <w:marRight w:val="0"/>
                  <w:marTop w:val="0"/>
                  <w:marBottom w:val="0"/>
                  <w:divBdr>
                    <w:top w:val="none" w:sz="0" w:space="0" w:color="auto"/>
                    <w:left w:val="none" w:sz="0" w:space="0" w:color="auto"/>
                    <w:bottom w:val="none" w:sz="0" w:space="0" w:color="auto"/>
                    <w:right w:val="none" w:sz="0" w:space="0" w:color="auto"/>
                  </w:divBdr>
                </w:div>
              </w:divsChild>
            </w:div>
            <w:div w:id="1484010432">
              <w:marLeft w:val="0"/>
              <w:marRight w:val="0"/>
              <w:marTop w:val="0"/>
              <w:marBottom w:val="0"/>
              <w:divBdr>
                <w:top w:val="none" w:sz="0" w:space="0" w:color="auto"/>
                <w:left w:val="none" w:sz="0" w:space="0" w:color="auto"/>
                <w:bottom w:val="none" w:sz="0" w:space="0" w:color="auto"/>
                <w:right w:val="none" w:sz="0" w:space="0" w:color="auto"/>
              </w:divBdr>
            </w:div>
            <w:div w:id="1495798600">
              <w:marLeft w:val="0"/>
              <w:marRight w:val="0"/>
              <w:marTop w:val="0"/>
              <w:marBottom w:val="0"/>
              <w:divBdr>
                <w:top w:val="none" w:sz="0" w:space="0" w:color="auto"/>
                <w:left w:val="none" w:sz="0" w:space="0" w:color="auto"/>
                <w:bottom w:val="none" w:sz="0" w:space="0" w:color="auto"/>
                <w:right w:val="none" w:sz="0" w:space="0" w:color="auto"/>
              </w:divBdr>
            </w:div>
            <w:div w:id="293104978">
              <w:marLeft w:val="0"/>
              <w:marRight w:val="0"/>
              <w:marTop w:val="0"/>
              <w:marBottom w:val="0"/>
              <w:divBdr>
                <w:top w:val="none" w:sz="0" w:space="0" w:color="auto"/>
                <w:left w:val="none" w:sz="0" w:space="0" w:color="auto"/>
                <w:bottom w:val="none" w:sz="0" w:space="0" w:color="auto"/>
                <w:right w:val="none" w:sz="0" w:space="0" w:color="auto"/>
              </w:divBdr>
              <w:divsChild>
                <w:div w:id="1494644067">
                  <w:marLeft w:val="0"/>
                  <w:marRight w:val="0"/>
                  <w:marTop w:val="0"/>
                  <w:marBottom w:val="0"/>
                  <w:divBdr>
                    <w:top w:val="none" w:sz="0" w:space="0" w:color="auto"/>
                    <w:left w:val="none" w:sz="0" w:space="0" w:color="auto"/>
                    <w:bottom w:val="none" w:sz="0" w:space="0" w:color="auto"/>
                    <w:right w:val="none" w:sz="0" w:space="0" w:color="auto"/>
                  </w:divBdr>
                  <w:divsChild>
                    <w:div w:id="11775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6031">
              <w:marLeft w:val="0"/>
              <w:marRight w:val="0"/>
              <w:marTop w:val="0"/>
              <w:marBottom w:val="0"/>
              <w:divBdr>
                <w:top w:val="none" w:sz="0" w:space="0" w:color="auto"/>
                <w:left w:val="none" w:sz="0" w:space="0" w:color="auto"/>
                <w:bottom w:val="none" w:sz="0" w:space="0" w:color="auto"/>
                <w:right w:val="none" w:sz="0" w:space="0" w:color="auto"/>
              </w:divBdr>
              <w:divsChild>
                <w:div w:id="597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3059">
          <w:marLeft w:val="0"/>
          <w:marRight w:val="0"/>
          <w:marTop w:val="0"/>
          <w:marBottom w:val="0"/>
          <w:divBdr>
            <w:top w:val="none" w:sz="0" w:space="0" w:color="auto"/>
            <w:left w:val="none" w:sz="0" w:space="0" w:color="auto"/>
            <w:bottom w:val="none" w:sz="0" w:space="0" w:color="auto"/>
            <w:right w:val="none" w:sz="0" w:space="0" w:color="auto"/>
          </w:divBdr>
          <w:divsChild>
            <w:div w:id="1863548347">
              <w:marLeft w:val="0"/>
              <w:marRight w:val="0"/>
              <w:marTop w:val="0"/>
              <w:marBottom w:val="0"/>
              <w:divBdr>
                <w:top w:val="none" w:sz="0" w:space="0" w:color="auto"/>
                <w:left w:val="none" w:sz="0" w:space="0" w:color="auto"/>
                <w:bottom w:val="none" w:sz="0" w:space="0" w:color="auto"/>
                <w:right w:val="none" w:sz="0" w:space="0" w:color="auto"/>
              </w:divBdr>
            </w:div>
            <w:div w:id="561596998">
              <w:marLeft w:val="0"/>
              <w:marRight w:val="0"/>
              <w:marTop w:val="0"/>
              <w:marBottom w:val="0"/>
              <w:divBdr>
                <w:top w:val="none" w:sz="0" w:space="0" w:color="auto"/>
                <w:left w:val="none" w:sz="0" w:space="0" w:color="auto"/>
                <w:bottom w:val="none" w:sz="0" w:space="0" w:color="auto"/>
                <w:right w:val="none" w:sz="0" w:space="0" w:color="auto"/>
              </w:divBdr>
            </w:div>
            <w:div w:id="240407838">
              <w:marLeft w:val="0"/>
              <w:marRight w:val="0"/>
              <w:marTop w:val="0"/>
              <w:marBottom w:val="0"/>
              <w:divBdr>
                <w:top w:val="none" w:sz="0" w:space="0" w:color="auto"/>
                <w:left w:val="none" w:sz="0" w:space="0" w:color="auto"/>
                <w:bottom w:val="none" w:sz="0" w:space="0" w:color="auto"/>
                <w:right w:val="none" w:sz="0" w:space="0" w:color="auto"/>
              </w:divBdr>
              <w:divsChild>
                <w:div w:id="210844543">
                  <w:marLeft w:val="0"/>
                  <w:marRight w:val="0"/>
                  <w:marTop w:val="0"/>
                  <w:marBottom w:val="0"/>
                  <w:divBdr>
                    <w:top w:val="none" w:sz="0" w:space="0" w:color="auto"/>
                    <w:left w:val="none" w:sz="0" w:space="0" w:color="auto"/>
                    <w:bottom w:val="none" w:sz="0" w:space="0" w:color="auto"/>
                    <w:right w:val="none" w:sz="0" w:space="0" w:color="auto"/>
                  </w:divBdr>
                </w:div>
                <w:div w:id="1805156284">
                  <w:marLeft w:val="0"/>
                  <w:marRight w:val="0"/>
                  <w:marTop w:val="0"/>
                  <w:marBottom w:val="0"/>
                  <w:divBdr>
                    <w:top w:val="none" w:sz="0" w:space="0" w:color="auto"/>
                    <w:left w:val="none" w:sz="0" w:space="0" w:color="auto"/>
                    <w:bottom w:val="none" w:sz="0" w:space="0" w:color="auto"/>
                    <w:right w:val="none" w:sz="0" w:space="0" w:color="auto"/>
                  </w:divBdr>
                  <w:divsChild>
                    <w:div w:id="2665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4571">
              <w:marLeft w:val="0"/>
              <w:marRight w:val="0"/>
              <w:marTop w:val="0"/>
              <w:marBottom w:val="0"/>
              <w:divBdr>
                <w:top w:val="none" w:sz="0" w:space="0" w:color="auto"/>
                <w:left w:val="none" w:sz="0" w:space="0" w:color="auto"/>
                <w:bottom w:val="none" w:sz="0" w:space="0" w:color="auto"/>
                <w:right w:val="none" w:sz="0" w:space="0" w:color="auto"/>
              </w:divBdr>
            </w:div>
            <w:div w:id="2113014556">
              <w:marLeft w:val="0"/>
              <w:marRight w:val="0"/>
              <w:marTop w:val="0"/>
              <w:marBottom w:val="0"/>
              <w:divBdr>
                <w:top w:val="none" w:sz="0" w:space="0" w:color="auto"/>
                <w:left w:val="none" w:sz="0" w:space="0" w:color="auto"/>
                <w:bottom w:val="none" w:sz="0" w:space="0" w:color="auto"/>
                <w:right w:val="none" w:sz="0" w:space="0" w:color="auto"/>
              </w:divBdr>
              <w:divsChild>
                <w:div w:id="125854533">
                  <w:marLeft w:val="0"/>
                  <w:marRight w:val="0"/>
                  <w:marTop w:val="0"/>
                  <w:marBottom w:val="0"/>
                  <w:divBdr>
                    <w:top w:val="none" w:sz="0" w:space="0" w:color="auto"/>
                    <w:left w:val="none" w:sz="0" w:space="0" w:color="auto"/>
                    <w:bottom w:val="none" w:sz="0" w:space="0" w:color="auto"/>
                    <w:right w:val="none" w:sz="0" w:space="0" w:color="auto"/>
                  </w:divBdr>
                </w:div>
              </w:divsChild>
            </w:div>
            <w:div w:id="850801052">
              <w:marLeft w:val="0"/>
              <w:marRight w:val="0"/>
              <w:marTop w:val="0"/>
              <w:marBottom w:val="0"/>
              <w:divBdr>
                <w:top w:val="none" w:sz="0" w:space="0" w:color="auto"/>
                <w:left w:val="none" w:sz="0" w:space="0" w:color="auto"/>
                <w:bottom w:val="none" w:sz="0" w:space="0" w:color="auto"/>
                <w:right w:val="none" w:sz="0" w:space="0" w:color="auto"/>
              </w:divBdr>
            </w:div>
            <w:div w:id="1129133081">
              <w:marLeft w:val="0"/>
              <w:marRight w:val="0"/>
              <w:marTop w:val="0"/>
              <w:marBottom w:val="0"/>
              <w:divBdr>
                <w:top w:val="none" w:sz="0" w:space="0" w:color="auto"/>
                <w:left w:val="none" w:sz="0" w:space="0" w:color="auto"/>
                <w:bottom w:val="none" w:sz="0" w:space="0" w:color="auto"/>
                <w:right w:val="none" w:sz="0" w:space="0" w:color="auto"/>
              </w:divBdr>
            </w:div>
            <w:div w:id="1171219907">
              <w:marLeft w:val="0"/>
              <w:marRight w:val="0"/>
              <w:marTop w:val="0"/>
              <w:marBottom w:val="0"/>
              <w:divBdr>
                <w:top w:val="none" w:sz="0" w:space="0" w:color="auto"/>
                <w:left w:val="none" w:sz="0" w:space="0" w:color="auto"/>
                <w:bottom w:val="none" w:sz="0" w:space="0" w:color="auto"/>
                <w:right w:val="none" w:sz="0" w:space="0" w:color="auto"/>
              </w:divBdr>
              <w:divsChild>
                <w:div w:id="10562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2126">
          <w:marLeft w:val="0"/>
          <w:marRight w:val="0"/>
          <w:marTop w:val="0"/>
          <w:marBottom w:val="0"/>
          <w:divBdr>
            <w:top w:val="none" w:sz="0" w:space="0" w:color="auto"/>
            <w:left w:val="none" w:sz="0" w:space="0" w:color="auto"/>
            <w:bottom w:val="none" w:sz="0" w:space="0" w:color="auto"/>
            <w:right w:val="none" w:sz="0" w:space="0" w:color="auto"/>
          </w:divBdr>
          <w:divsChild>
            <w:div w:id="1608077480">
              <w:marLeft w:val="0"/>
              <w:marRight w:val="0"/>
              <w:marTop w:val="0"/>
              <w:marBottom w:val="0"/>
              <w:divBdr>
                <w:top w:val="none" w:sz="0" w:space="0" w:color="auto"/>
                <w:left w:val="none" w:sz="0" w:space="0" w:color="auto"/>
                <w:bottom w:val="none" w:sz="0" w:space="0" w:color="auto"/>
                <w:right w:val="none" w:sz="0" w:space="0" w:color="auto"/>
              </w:divBdr>
            </w:div>
            <w:div w:id="1244804529">
              <w:marLeft w:val="0"/>
              <w:marRight w:val="0"/>
              <w:marTop w:val="0"/>
              <w:marBottom w:val="0"/>
              <w:divBdr>
                <w:top w:val="none" w:sz="0" w:space="0" w:color="auto"/>
                <w:left w:val="none" w:sz="0" w:space="0" w:color="auto"/>
                <w:bottom w:val="none" w:sz="0" w:space="0" w:color="auto"/>
                <w:right w:val="none" w:sz="0" w:space="0" w:color="auto"/>
              </w:divBdr>
            </w:div>
            <w:div w:id="1663049228">
              <w:marLeft w:val="0"/>
              <w:marRight w:val="0"/>
              <w:marTop w:val="0"/>
              <w:marBottom w:val="0"/>
              <w:divBdr>
                <w:top w:val="none" w:sz="0" w:space="0" w:color="auto"/>
                <w:left w:val="none" w:sz="0" w:space="0" w:color="auto"/>
                <w:bottom w:val="none" w:sz="0" w:space="0" w:color="auto"/>
                <w:right w:val="none" w:sz="0" w:space="0" w:color="auto"/>
              </w:divBdr>
            </w:div>
            <w:div w:id="1198739461">
              <w:marLeft w:val="0"/>
              <w:marRight w:val="0"/>
              <w:marTop w:val="0"/>
              <w:marBottom w:val="0"/>
              <w:divBdr>
                <w:top w:val="none" w:sz="0" w:space="0" w:color="auto"/>
                <w:left w:val="none" w:sz="0" w:space="0" w:color="auto"/>
                <w:bottom w:val="none" w:sz="0" w:space="0" w:color="auto"/>
                <w:right w:val="none" w:sz="0" w:space="0" w:color="auto"/>
              </w:divBdr>
            </w:div>
            <w:div w:id="1811244926">
              <w:marLeft w:val="0"/>
              <w:marRight w:val="0"/>
              <w:marTop w:val="0"/>
              <w:marBottom w:val="0"/>
              <w:divBdr>
                <w:top w:val="none" w:sz="0" w:space="0" w:color="auto"/>
                <w:left w:val="none" w:sz="0" w:space="0" w:color="auto"/>
                <w:bottom w:val="none" w:sz="0" w:space="0" w:color="auto"/>
                <w:right w:val="none" w:sz="0" w:space="0" w:color="auto"/>
              </w:divBdr>
            </w:div>
            <w:div w:id="1762414487">
              <w:marLeft w:val="0"/>
              <w:marRight w:val="0"/>
              <w:marTop w:val="0"/>
              <w:marBottom w:val="0"/>
              <w:divBdr>
                <w:top w:val="none" w:sz="0" w:space="0" w:color="auto"/>
                <w:left w:val="none" w:sz="0" w:space="0" w:color="auto"/>
                <w:bottom w:val="none" w:sz="0" w:space="0" w:color="auto"/>
                <w:right w:val="none" w:sz="0" w:space="0" w:color="auto"/>
              </w:divBdr>
              <w:divsChild>
                <w:div w:id="1732775973">
                  <w:marLeft w:val="0"/>
                  <w:marRight w:val="0"/>
                  <w:marTop w:val="0"/>
                  <w:marBottom w:val="0"/>
                  <w:divBdr>
                    <w:top w:val="none" w:sz="0" w:space="0" w:color="auto"/>
                    <w:left w:val="none" w:sz="0" w:space="0" w:color="auto"/>
                    <w:bottom w:val="none" w:sz="0" w:space="0" w:color="auto"/>
                    <w:right w:val="none" w:sz="0" w:space="0" w:color="auto"/>
                  </w:divBdr>
                </w:div>
              </w:divsChild>
            </w:div>
            <w:div w:id="1999838954">
              <w:marLeft w:val="0"/>
              <w:marRight w:val="0"/>
              <w:marTop w:val="0"/>
              <w:marBottom w:val="0"/>
              <w:divBdr>
                <w:top w:val="none" w:sz="0" w:space="0" w:color="auto"/>
                <w:left w:val="none" w:sz="0" w:space="0" w:color="auto"/>
                <w:bottom w:val="none" w:sz="0" w:space="0" w:color="auto"/>
                <w:right w:val="none" w:sz="0" w:space="0" w:color="auto"/>
              </w:divBdr>
            </w:div>
            <w:div w:id="425266723">
              <w:marLeft w:val="0"/>
              <w:marRight w:val="0"/>
              <w:marTop w:val="0"/>
              <w:marBottom w:val="0"/>
              <w:divBdr>
                <w:top w:val="none" w:sz="0" w:space="0" w:color="auto"/>
                <w:left w:val="none" w:sz="0" w:space="0" w:color="auto"/>
                <w:bottom w:val="none" w:sz="0" w:space="0" w:color="auto"/>
                <w:right w:val="none" w:sz="0" w:space="0" w:color="auto"/>
              </w:divBdr>
            </w:div>
            <w:div w:id="1589845119">
              <w:marLeft w:val="0"/>
              <w:marRight w:val="0"/>
              <w:marTop w:val="0"/>
              <w:marBottom w:val="0"/>
              <w:divBdr>
                <w:top w:val="none" w:sz="0" w:space="0" w:color="auto"/>
                <w:left w:val="none" w:sz="0" w:space="0" w:color="auto"/>
                <w:bottom w:val="none" w:sz="0" w:space="0" w:color="auto"/>
                <w:right w:val="none" w:sz="0" w:space="0" w:color="auto"/>
              </w:divBdr>
            </w:div>
            <w:div w:id="1369378083">
              <w:marLeft w:val="0"/>
              <w:marRight w:val="0"/>
              <w:marTop w:val="0"/>
              <w:marBottom w:val="0"/>
              <w:divBdr>
                <w:top w:val="none" w:sz="0" w:space="0" w:color="auto"/>
                <w:left w:val="none" w:sz="0" w:space="0" w:color="auto"/>
                <w:bottom w:val="none" w:sz="0" w:space="0" w:color="auto"/>
                <w:right w:val="none" w:sz="0" w:space="0" w:color="auto"/>
              </w:divBdr>
            </w:div>
            <w:div w:id="56588696">
              <w:marLeft w:val="0"/>
              <w:marRight w:val="0"/>
              <w:marTop w:val="0"/>
              <w:marBottom w:val="0"/>
              <w:divBdr>
                <w:top w:val="none" w:sz="0" w:space="0" w:color="auto"/>
                <w:left w:val="none" w:sz="0" w:space="0" w:color="auto"/>
                <w:bottom w:val="none" w:sz="0" w:space="0" w:color="auto"/>
                <w:right w:val="none" w:sz="0" w:space="0" w:color="auto"/>
              </w:divBdr>
            </w:div>
            <w:div w:id="2010979753">
              <w:marLeft w:val="0"/>
              <w:marRight w:val="0"/>
              <w:marTop w:val="0"/>
              <w:marBottom w:val="0"/>
              <w:divBdr>
                <w:top w:val="none" w:sz="0" w:space="0" w:color="auto"/>
                <w:left w:val="none" w:sz="0" w:space="0" w:color="auto"/>
                <w:bottom w:val="none" w:sz="0" w:space="0" w:color="auto"/>
                <w:right w:val="none" w:sz="0" w:space="0" w:color="auto"/>
              </w:divBdr>
              <w:divsChild>
                <w:div w:id="1794905579">
                  <w:marLeft w:val="0"/>
                  <w:marRight w:val="0"/>
                  <w:marTop w:val="0"/>
                  <w:marBottom w:val="0"/>
                  <w:divBdr>
                    <w:top w:val="none" w:sz="0" w:space="0" w:color="auto"/>
                    <w:left w:val="none" w:sz="0" w:space="0" w:color="auto"/>
                    <w:bottom w:val="none" w:sz="0" w:space="0" w:color="auto"/>
                    <w:right w:val="none" w:sz="0" w:space="0" w:color="auto"/>
                  </w:divBdr>
                </w:div>
              </w:divsChild>
            </w:div>
            <w:div w:id="1551530849">
              <w:marLeft w:val="0"/>
              <w:marRight w:val="0"/>
              <w:marTop w:val="0"/>
              <w:marBottom w:val="0"/>
              <w:divBdr>
                <w:top w:val="none" w:sz="0" w:space="0" w:color="auto"/>
                <w:left w:val="none" w:sz="0" w:space="0" w:color="auto"/>
                <w:bottom w:val="none" w:sz="0" w:space="0" w:color="auto"/>
                <w:right w:val="none" w:sz="0" w:space="0" w:color="auto"/>
              </w:divBdr>
            </w:div>
            <w:div w:id="1657682265">
              <w:marLeft w:val="0"/>
              <w:marRight w:val="0"/>
              <w:marTop w:val="0"/>
              <w:marBottom w:val="0"/>
              <w:divBdr>
                <w:top w:val="none" w:sz="0" w:space="0" w:color="auto"/>
                <w:left w:val="none" w:sz="0" w:space="0" w:color="auto"/>
                <w:bottom w:val="none" w:sz="0" w:space="0" w:color="auto"/>
                <w:right w:val="none" w:sz="0" w:space="0" w:color="auto"/>
              </w:divBdr>
            </w:div>
            <w:div w:id="337854427">
              <w:marLeft w:val="0"/>
              <w:marRight w:val="0"/>
              <w:marTop w:val="0"/>
              <w:marBottom w:val="0"/>
              <w:divBdr>
                <w:top w:val="none" w:sz="0" w:space="0" w:color="auto"/>
                <w:left w:val="none" w:sz="0" w:space="0" w:color="auto"/>
                <w:bottom w:val="none" w:sz="0" w:space="0" w:color="auto"/>
                <w:right w:val="none" w:sz="0" w:space="0" w:color="auto"/>
              </w:divBdr>
            </w:div>
            <w:div w:id="1064182637">
              <w:marLeft w:val="0"/>
              <w:marRight w:val="0"/>
              <w:marTop w:val="0"/>
              <w:marBottom w:val="0"/>
              <w:divBdr>
                <w:top w:val="none" w:sz="0" w:space="0" w:color="auto"/>
                <w:left w:val="none" w:sz="0" w:space="0" w:color="auto"/>
                <w:bottom w:val="none" w:sz="0" w:space="0" w:color="auto"/>
                <w:right w:val="none" w:sz="0" w:space="0" w:color="auto"/>
              </w:divBdr>
            </w:div>
            <w:div w:id="631178322">
              <w:marLeft w:val="0"/>
              <w:marRight w:val="0"/>
              <w:marTop w:val="0"/>
              <w:marBottom w:val="0"/>
              <w:divBdr>
                <w:top w:val="none" w:sz="0" w:space="0" w:color="auto"/>
                <w:left w:val="none" w:sz="0" w:space="0" w:color="auto"/>
                <w:bottom w:val="none" w:sz="0" w:space="0" w:color="auto"/>
                <w:right w:val="none" w:sz="0" w:space="0" w:color="auto"/>
              </w:divBdr>
            </w:div>
            <w:div w:id="1256788328">
              <w:marLeft w:val="0"/>
              <w:marRight w:val="0"/>
              <w:marTop w:val="0"/>
              <w:marBottom w:val="0"/>
              <w:divBdr>
                <w:top w:val="none" w:sz="0" w:space="0" w:color="auto"/>
                <w:left w:val="none" w:sz="0" w:space="0" w:color="auto"/>
                <w:bottom w:val="none" w:sz="0" w:space="0" w:color="auto"/>
                <w:right w:val="none" w:sz="0" w:space="0" w:color="auto"/>
              </w:divBdr>
            </w:div>
            <w:div w:id="1098335572">
              <w:marLeft w:val="0"/>
              <w:marRight w:val="0"/>
              <w:marTop w:val="0"/>
              <w:marBottom w:val="0"/>
              <w:divBdr>
                <w:top w:val="none" w:sz="0" w:space="0" w:color="auto"/>
                <w:left w:val="none" w:sz="0" w:space="0" w:color="auto"/>
                <w:bottom w:val="none" w:sz="0" w:space="0" w:color="auto"/>
                <w:right w:val="none" w:sz="0" w:space="0" w:color="auto"/>
              </w:divBdr>
            </w:div>
            <w:div w:id="887841378">
              <w:marLeft w:val="0"/>
              <w:marRight w:val="0"/>
              <w:marTop w:val="0"/>
              <w:marBottom w:val="0"/>
              <w:divBdr>
                <w:top w:val="none" w:sz="0" w:space="0" w:color="auto"/>
                <w:left w:val="none" w:sz="0" w:space="0" w:color="auto"/>
                <w:bottom w:val="none" w:sz="0" w:space="0" w:color="auto"/>
                <w:right w:val="none" w:sz="0" w:space="0" w:color="auto"/>
              </w:divBdr>
            </w:div>
            <w:div w:id="1938059441">
              <w:marLeft w:val="0"/>
              <w:marRight w:val="0"/>
              <w:marTop w:val="0"/>
              <w:marBottom w:val="0"/>
              <w:divBdr>
                <w:top w:val="none" w:sz="0" w:space="0" w:color="auto"/>
                <w:left w:val="none" w:sz="0" w:space="0" w:color="auto"/>
                <w:bottom w:val="none" w:sz="0" w:space="0" w:color="auto"/>
                <w:right w:val="none" w:sz="0" w:space="0" w:color="auto"/>
              </w:divBdr>
            </w:div>
            <w:div w:id="1155797935">
              <w:marLeft w:val="0"/>
              <w:marRight w:val="0"/>
              <w:marTop w:val="0"/>
              <w:marBottom w:val="0"/>
              <w:divBdr>
                <w:top w:val="none" w:sz="0" w:space="0" w:color="auto"/>
                <w:left w:val="none" w:sz="0" w:space="0" w:color="auto"/>
                <w:bottom w:val="none" w:sz="0" w:space="0" w:color="auto"/>
                <w:right w:val="none" w:sz="0" w:space="0" w:color="auto"/>
              </w:divBdr>
              <w:divsChild>
                <w:div w:id="12974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9727">
          <w:marLeft w:val="0"/>
          <w:marRight w:val="0"/>
          <w:marTop w:val="0"/>
          <w:marBottom w:val="0"/>
          <w:divBdr>
            <w:top w:val="none" w:sz="0" w:space="0" w:color="auto"/>
            <w:left w:val="none" w:sz="0" w:space="0" w:color="auto"/>
            <w:bottom w:val="none" w:sz="0" w:space="0" w:color="auto"/>
            <w:right w:val="none" w:sz="0" w:space="0" w:color="auto"/>
          </w:divBdr>
          <w:divsChild>
            <w:div w:id="1452894318">
              <w:marLeft w:val="0"/>
              <w:marRight w:val="0"/>
              <w:marTop w:val="0"/>
              <w:marBottom w:val="0"/>
              <w:divBdr>
                <w:top w:val="none" w:sz="0" w:space="0" w:color="auto"/>
                <w:left w:val="none" w:sz="0" w:space="0" w:color="auto"/>
                <w:bottom w:val="none" w:sz="0" w:space="0" w:color="auto"/>
                <w:right w:val="none" w:sz="0" w:space="0" w:color="auto"/>
              </w:divBdr>
            </w:div>
            <w:div w:id="1226456657">
              <w:marLeft w:val="0"/>
              <w:marRight w:val="0"/>
              <w:marTop w:val="0"/>
              <w:marBottom w:val="0"/>
              <w:divBdr>
                <w:top w:val="none" w:sz="0" w:space="0" w:color="auto"/>
                <w:left w:val="none" w:sz="0" w:space="0" w:color="auto"/>
                <w:bottom w:val="none" w:sz="0" w:space="0" w:color="auto"/>
                <w:right w:val="none" w:sz="0" w:space="0" w:color="auto"/>
              </w:divBdr>
              <w:divsChild>
                <w:div w:id="587422426">
                  <w:marLeft w:val="0"/>
                  <w:marRight w:val="0"/>
                  <w:marTop w:val="0"/>
                  <w:marBottom w:val="0"/>
                  <w:divBdr>
                    <w:top w:val="none" w:sz="0" w:space="0" w:color="auto"/>
                    <w:left w:val="none" w:sz="0" w:space="0" w:color="auto"/>
                    <w:bottom w:val="none" w:sz="0" w:space="0" w:color="auto"/>
                    <w:right w:val="none" w:sz="0" w:space="0" w:color="auto"/>
                  </w:divBdr>
                  <w:divsChild>
                    <w:div w:id="1646396294">
                      <w:marLeft w:val="0"/>
                      <w:marRight w:val="0"/>
                      <w:marTop w:val="0"/>
                      <w:marBottom w:val="0"/>
                      <w:divBdr>
                        <w:top w:val="none" w:sz="0" w:space="0" w:color="auto"/>
                        <w:left w:val="none" w:sz="0" w:space="0" w:color="auto"/>
                        <w:bottom w:val="none" w:sz="0" w:space="0" w:color="auto"/>
                        <w:right w:val="none" w:sz="0" w:space="0" w:color="auto"/>
                      </w:divBdr>
                    </w:div>
                    <w:div w:id="1175458911">
                      <w:marLeft w:val="0"/>
                      <w:marRight w:val="0"/>
                      <w:marTop w:val="0"/>
                      <w:marBottom w:val="0"/>
                      <w:divBdr>
                        <w:top w:val="none" w:sz="0" w:space="0" w:color="auto"/>
                        <w:left w:val="none" w:sz="0" w:space="0" w:color="auto"/>
                        <w:bottom w:val="none" w:sz="0" w:space="0" w:color="auto"/>
                        <w:right w:val="none" w:sz="0" w:space="0" w:color="auto"/>
                      </w:divBdr>
                    </w:div>
                    <w:div w:id="266472950">
                      <w:marLeft w:val="0"/>
                      <w:marRight w:val="0"/>
                      <w:marTop w:val="0"/>
                      <w:marBottom w:val="0"/>
                      <w:divBdr>
                        <w:top w:val="none" w:sz="0" w:space="0" w:color="auto"/>
                        <w:left w:val="none" w:sz="0" w:space="0" w:color="auto"/>
                        <w:bottom w:val="none" w:sz="0" w:space="0" w:color="auto"/>
                        <w:right w:val="none" w:sz="0" w:space="0" w:color="auto"/>
                      </w:divBdr>
                    </w:div>
                    <w:div w:id="309603887">
                      <w:marLeft w:val="0"/>
                      <w:marRight w:val="0"/>
                      <w:marTop w:val="0"/>
                      <w:marBottom w:val="0"/>
                      <w:divBdr>
                        <w:top w:val="none" w:sz="0" w:space="0" w:color="auto"/>
                        <w:left w:val="none" w:sz="0" w:space="0" w:color="auto"/>
                        <w:bottom w:val="none" w:sz="0" w:space="0" w:color="auto"/>
                        <w:right w:val="none" w:sz="0" w:space="0" w:color="auto"/>
                      </w:divBdr>
                    </w:div>
                    <w:div w:id="1512374633">
                      <w:marLeft w:val="0"/>
                      <w:marRight w:val="0"/>
                      <w:marTop w:val="0"/>
                      <w:marBottom w:val="0"/>
                      <w:divBdr>
                        <w:top w:val="none" w:sz="0" w:space="0" w:color="auto"/>
                        <w:left w:val="none" w:sz="0" w:space="0" w:color="auto"/>
                        <w:bottom w:val="none" w:sz="0" w:space="0" w:color="auto"/>
                        <w:right w:val="none" w:sz="0" w:space="0" w:color="auto"/>
                      </w:divBdr>
                    </w:div>
                    <w:div w:id="699673265">
                      <w:marLeft w:val="0"/>
                      <w:marRight w:val="0"/>
                      <w:marTop w:val="0"/>
                      <w:marBottom w:val="0"/>
                      <w:divBdr>
                        <w:top w:val="none" w:sz="0" w:space="0" w:color="auto"/>
                        <w:left w:val="none" w:sz="0" w:space="0" w:color="auto"/>
                        <w:bottom w:val="none" w:sz="0" w:space="0" w:color="auto"/>
                        <w:right w:val="none" w:sz="0" w:space="0" w:color="auto"/>
                      </w:divBdr>
                    </w:div>
                    <w:div w:id="1059784496">
                      <w:marLeft w:val="0"/>
                      <w:marRight w:val="0"/>
                      <w:marTop w:val="0"/>
                      <w:marBottom w:val="0"/>
                      <w:divBdr>
                        <w:top w:val="none" w:sz="0" w:space="0" w:color="auto"/>
                        <w:left w:val="none" w:sz="0" w:space="0" w:color="auto"/>
                        <w:bottom w:val="none" w:sz="0" w:space="0" w:color="auto"/>
                        <w:right w:val="none" w:sz="0" w:space="0" w:color="auto"/>
                      </w:divBdr>
                      <w:divsChild>
                        <w:div w:id="1696074337">
                          <w:marLeft w:val="0"/>
                          <w:marRight w:val="0"/>
                          <w:marTop w:val="0"/>
                          <w:marBottom w:val="0"/>
                          <w:divBdr>
                            <w:top w:val="none" w:sz="0" w:space="0" w:color="auto"/>
                            <w:left w:val="none" w:sz="0" w:space="0" w:color="auto"/>
                            <w:bottom w:val="none" w:sz="0" w:space="0" w:color="auto"/>
                            <w:right w:val="none" w:sz="0" w:space="0" w:color="auto"/>
                          </w:divBdr>
                        </w:div>
                      </w:divsChild>
                    </w:div>
                    <w:div w:id="803815192">
                      <w:marLeft w:val="0"/>
                      <w:marRight w:val="0"/>
                      <w:marTop w:val="0"/>
                      <w:marBottom w:val="0"/>
                      <w:divBdr>
                        <w:top w:val="none" w:sz="0" w:space="0" w:color="auto"/>
                        <w:left w:val="none" w:sz="0" w:space="0" w:color="auto"/>
                        <w:bottom w:val="none" w:sz="0" w:space="0" w:color="auto"/>
                        <w:right w:val="none" w:sz="0" w:space="0" w:color="auto"/>
                      </w:divBdr>
                      <w:divsChild>
                        <w:div w:id="1094127088">
                          <w:marLeft w:val="0"/>
                          <w:marRight w:val="0"/>
                          <w:marTop w:val="0"/>
                          <w:marBottom w:val="0"/>
                          <w:divBdr>
                            <w:top w:val="none" w:sz="0" w:space="0" w:color="auto"/>
                            <w:left w:val="none" w:sz="0" w:space="0" w:color="auto"/>
                            <w:bottom w:val="none" w:sz="0" w:space="0" w:color="auto"/>
                            <w:right w:val="none" w:sz="0" w:space="0" w:color="auto"/>
                          </w:divBdr>
                        </w:div>
                      </w:divsChild>
                    </w:div>
                    <w:div w:id="1046487096">
                      <w:marLeft w:val="0"/>
                      <w:marRight w:val="0"/>
                      <w:marTop w:val="0"/>
                      <w:marBottom w:val="0"/>
                      <w:divBdr>
                        <w:top w:val="none" w:sz="0" w:space="0" w:color="auto"/>
                        <w:left w:val="none" w:sz="0" w:space="0" w:color="auto"/>
                        <w:bottom w:val="none" w:sz="0" w:space="0" w:color="auto"/>
                        <w:right w:val="none" w:sz="0" w:space="0" w:color="auto"/>
                      </w:divBdr>
                      <w:divsChild>
                        <w:div w:id="2684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69772">
                  <w:marLeft w:val="0"/>
                  <w:marRight w:val="0"/>
                  <w:marTop w:val="0"/>
                  <w:marBottom w:val="0"/>
                  <w:divBdr>
                    <w:top w:val="none" w:sz="0" w:space="0" w:color="auto"/>
                    <w:left w:val="none" w:sz="0" w:space="0" w:color="auto"/>
                    <w:bottom w:val="none" w:sz="0" w:space="0" w:color="auto"/>
                    <w:right w:val="none" w:sz="0" w:space="0" w:color="auto"/>
                  </w:divBdr>
                  <w:divsChild>
                    <w:div w:id="184833900">
                      <w:marLeft w:val="0"/>
                      <w:marRight w:val="0"/>
                      <w:marTop w:val="0"/>
                      <w:marBottom w:val="0"/>
                      <w:divBdr>
                        <w:top w:val="none" w:sz="0" w:space="0" w:color="auto"/>
                        <w:left w:val="none" w:sz="0" w:space="0" w:color="auto"/>
                        <w:bottom w:val="none" w:sz="0" w:space="0" w:color="auto"/>
                        <w:right w:val="none" w:sz="0" w:space="0" w:color="auto"/>
                      </w:divBdr>
                    </w:div>
                  </w:divsChild>
                </w:div>
                <w:div w:id="1072629049">
                  <w:marLeft w:val="0"/>
                  <w:marRight w:val="0"/>
                  <w:marTop w:val="0"/>
                  <w:marBottom w:val="0"/>
                  <w:divBdr>
                    <w:top w:val="none" w:sz="0" w:space="0" w:color="auto"/>
                    <w:left w:val="none" w:sz="0" w:space="0" w:color="auto"/>
                    <w:bottom w:val="none" w:sz="0" w:space="0" w:color="auto"/>
                    <w:right w:val="none" w:sz="0" w:space="0" w:color="auto"/>
                  </w:divBdr>
                  <w:divsChild>
                    <w:div w:id="258295481">
                      <w:marLeft w:val="0"/>
                      <w:marRight w:val="0"/>
                      <w:marTop w:val="0"/>
                      <w:marBottom w:val="0"/>
                      <w:divBdr>
                        <w:top w:val="none" w:sz="0" w:space="0" w:color="auto"/>
                        <w:left w:val="none" w:sz="0" w:space="0" w:color="auto"/>
                        <w:bottom w:val="none" w:sz="0" w:space="0" w:color="auto"/>
                        <w:right w:val="none" w:sz="0" w:space="0" w:color="auto"/>
                      </w:divBdr>
                    </w:div>
                  </w:divsChild>
                </w:div>
                <w:div w:id="1435707443">
                  <w:marLeft w:val="0"/>
                  <w:marRight w:val="0"/>
                  <w:marTop w:val="0"/>
                  <w:marBottom w:val="0"/>
                  <w:divBdr>
                    <w:top w:val="none" w:sz="0" w:space="0" w:color="auto"/>
                    <w:left w:val="none" w:sz="0" w:space="0" w:color="auto"/>
                    <w:bottom w:val="none" w:sz="0" w:space="0" w:color="auto"/>
                    <w:right w:val="none" w:sz="0" w:space="0" w:color="auto"/>
                  </w:divBdr>
                </w:div>
              </w:divsChild>
            </w:div>
            <w:div w:id="632953159">
              <w:marLeft w:val="0"/>
              <w:marRight w:val="0"/>
              <w:marTop w:val="0"/>
              <w:marBottom w:val="0"/>
              <w:divBdr>
                <w:top w:val="none" w:sz="0" w:space="0" w:color="auto"/>
                <w:left w:val="none" w:sz="0" w:space="0" w:color="auto"/>
                <w:bottom w:val="none" w:sz="0" w:space="0" w:color="auto"/>
                <w:right w:val="none" w:sz="0" w:space="0" w:color="auto"/>
              </w:divBdr>
              <w:divsChild>
                <w:div w:id="1418012612">
                  <w:marLeft w:val="0"/>
                  <w:marRight w:val="0"/>
                  <w:marTop w:val="0"/>
                  <w:marBottom w:val="0"/>
                  <w:divBdr>
                    <w:top w:val="none" w:sz="0" w:space="0" w:color="auto"/>
                    <w:left w:val="none" w:sz="0" w:space="0" w:color="auto"/>
                    <w:bottom w:val="none" w:sz="0" w:space="0" w:color="auto"/>
                    <w:right w:val="none" w:sz="0" w:space="0" w:color="auto"/>
                  </w:divBdr>
                </w:div>
              </w:divsChild>
            </w:div>
            <w:div w:id="1222136669">
              <w:marLeft w:val="0"/>
              <w:marRight w:val="0"/>
              <w:marTop w:val="0"/>
              <w:marBottom w:val="0"/>
              <w:divBdr>
                <w:top w:val="none" w:sz="0" w:space="0" w:color="auto"/>
                <w:left w:val="none" w:sz="0" w:space="0" w:color="auto"/>
                <w:bottom w:val="none" w:sz="0" w:space="0" w:color="auto"/>
                <w:right w:val="none" w:sz="0" w:space="0" w:color="auto"/>
              </w:divBdr>
            </w:div>
            <w:div w:id="426049568">
              <w:marLeft w:val="0"/>
              <w:marRight w:val="0"/>
              <w:marTop w:val="0"/>
              <w:marBottom w:val="0"/>
              <w:divBdr>
                <w:top w:val="none" w:sz="0" w:space="0" w:color="auto"/>
                <w:left w:val="none" w:sz="0" w:space="0" w:color="auto"/>
                <w:bottom w:val="none" w:sz="0" w:space="0" w:color="auto"/>
                <w:right w:val="none" w:sz="0" w:space="0" w:color="auto"/>
              </w:divBdr>
              <w:divsChild>
                <w:div w:id="11727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2317">
          <w:marLeft w:val="0"/>
          <w:marRight w:val="0"/>
          <w:marTop w:val="0"/>
          <w:marBottom w:val="0"/>
          <w:divBdr>
            <w:top w:val="none" w:sz="0" w:space="0" w:color="auto"/>
            <w:left w:val="none" w:sz="0" w:space="0" w:color="auto"/>
            <w:bottom w:val="none" w:sz="0" w:space="0" w:color="auto"/>
            <w:right w:val="none" w:sz="0" w:space="0" w:color="auto"/>
          </w:divBdr>
          <w:divsChild>
            <w:div w:id="2039966880">
              <w:marLeft w:val="0"/>
              <w:marRight w:val="0"/>
              <w:marTop w:val="0"/>
              <w:marBottom w:val="0"/>
              <w:divBdr>
                <w:top w:val="none" w:sz="0" w:space="0" w:color="auto"/>
                <w:left w:val="none" w:sz="0" w:space="0" w:color="auto"/>
                <w:bottom w:val="none" w:sz="0" w:space="0" w:color="auto"/>
                <w:right w:val="none" w:sz="0" w:space="0" w:color="auto"/>
              </w:divBdr>
            </w:div>
            <w:div w:id="1953857001">
              <w:marLeft w:val="0"/>
              <w:marRight w:val="0"/>
              <w:marTop w:val="0"/>
              <w:marBottom w:val="0"/>
              <w:divBdr>
                <w:top w:val="none" w:sz="0" w:space="0" w:color="auto"/>
                <w:left w:val="none" w:sz="0" w:space="0" w:color="auto"/>
                <w:bottom w:val="none" w:sz="0" w:space="0" w:color="auto"/>
                <w:right w:val="none" w:sz="0" w:space="0" w:color="auto"/>
              </w:divBdr>
              <w:divsChild>
                <w:div w:id="1685397991">
                  <w:marLeft w:val="0"/>
                  <w:marRight w:val="0"/>
                  <w:marTop w:val="0"/>
                  <w:marBottom w:val="0"/>
                  <w:divBdr>
                    <w:top w:val="none" w:sz="0" w:space="0" w:color="auto"/>
                    <w:left w:val="none" w:sz="0" w:space="0" w:color="auto"/>
                    <w:bottom w:val="none" w:sz="0" w:space="0" w:color="auto"/>
                    <w:right w:val="none" w:sz="0" w:space="0" w:color="auto"/>
                  </w:divBdr>
                </w:div>
                <w:div w:id="709184525">
                  <w:marLeft w:val="0"/>
                  <w:marRight w:val="0"/>
                  <w:marTop w:val="0"/>
                  <w:marBottom w:val="0"/>
                  <w:divBdr>
                    <w:top w:val="none" w:sz="0" w:space="0" w:color="auto"/>
                    <w:left w:val="none" w:sz="0" w:space="0" w:color="auto"/>
                    <w:bottom w:val="none" w:sz="0" w:space="0" w:color="auto"/>
                    <w:right w:val="none" w:sz="0" w:space="0" w:color="auto"/>
                  </w:divBdr>
                </w:div>
                <w:div w:id="801537182">
                  <w:marLeft w:val="0"/>
                  <w:marRight w:val="0"/>
                  <w:marTop w:val="0"/>
                  <w:marBottom w:val="0"/>
                  <w:divBdr>
                    <w:top w:val="none" w:sz="0" w:space="0" w:color="auto"/>
                    <w:left w:val="none" w:sz="0" w:space="0" w:color="auto"/>
                    <w:bottom w:val="none" w:sz="0" w:space="0" w:color="auto"/>
                    <w:right w:val="none" w:sz="0" w:space="0" w:color="auto"/>
                  </w:divBdr>
                  <w:divsChild>
                    <w:div w:id="1033505220">
                      <w:marLeft w:val="0"/>
                      <w:marRight w:val="0"/>
                      <w:marTop w:val="0"/>
                      <w:marBottom w:val="0"/>
                      <w:divBdr>
                        <w:top w:val="none" w:sz="0" w:space="0" w:color="auto"/>
                        <w:left w:val="none" w:sz="0" w:space="0" w:color="auto"/>
                        <w:bottom w:val="none" w:sz="0" w:space="0" w:color="auto"/>
                        <w:right w:val="none" w:sz="0" w:space="0" w:color="auto"/>
                      </w:divBdr>
                    </w:div>
                  </w:divsChild>
                </w:div>
                <w:div w:id="1609192286">
                  <w:marLeft w:val="0"/>
                  <w:marRight w:val="0"/>
                  <w:marTop w:val="0"/>
                  <w:marBottom w:val="0"/>
                  <w:divBdr>
                    <w:top w:val="none" w:sz="0" w:space="0" w:color="auto"/>
                    <w:left w:val="none" w:sz="0" w:space="0" w:color="auto"/>
                    <w:bottom w:val="none" w:sz="0" w:space="0" w:color="auto"/>
                    <w:right w:val="none" w:sz="0" w:space="0" w:color="auto"/>
                  </w:divBdr>
                </w:div>
                <w:div w:id="1517039991">
                  <w:marLeft w:val="0"/>
                  <w:marRight w:val="0"/>
                  <w:marTop w:val="0"/>
                  <w:marBottom w:val="0"/>
                  <w:divBdr>
                    <w:top w:val="none" w:sz="0" w:space="0" w:color="auto"/>
                    <w:left w:val="none" w:sz="0" w:space="0" w:color="auto"/>
                    <w:bottom w:val="none" w:sz="0" w:space="0" w:color="auto"/>
                    <w:right w:val="none" w:sz="0" w:space="0" w:color="auto"/>
                  </w:divBdr>
                </w:div>
                <w:div w:id="1889681467">
                  <w:marLeft w:val="0"/>
                  <w:marRight w:val="0"/>
                  <w:marTop w:val="0"/>
                  <w:marBottom w:val="0"/>
                  <w:divBdr>
                    <w:top w:val="none" w:sz="0" w:space="0" w:color="auto"/>
                    <w:left w:val="none" w:sz="0" w:space="0" w:color="auto"/>
                    <w:bottom w:val="none" w:sz="0" w:space="0" w:color="auto"/>
                    <w:right w:val="none" w:sz="0" w:space="0" w:color="auto"/>
                  </w:divBdr>
                  <w:divsChild>
                    <w:div w:id="869729246">
                      <w:marLeft w:val="0"/>
                      <w:marRight w:val="0"/>
                      <w:marTop w:val="0"/>
                      <w:marBottom w:val="0"/>
                      <w:divBdr>
                        <w:top w:val="none" w:sz="0" w:space="0" w:color="auto"/>
                        <w:left w:val="none" w:sz="0" w:space="0" w:color="auto"/>
                        <w:bottom w:val="none" w:sz="0" w:space="0" w:color="auto"/>
                        <w:right w:val="none" w:sz="0" w:space="0" w:color="auto"/>
                      </w:divBdr>
                    </w:div>
                  </w:divsChild>
                </w:div>
                <w:div w:id="710695038">
                  <w:marLeft w:val="0"/>
                  <w:marRight w:val="0"/>
                  <w:marTop w:val="0"/>
                  <w:marBottom w:val="0"/>
                  <w:divBdr>
                    <w:top w:val="none" w:sz="0" w:space="0" w:color="auto"/>
                    <w:left w:val="none" w:sz="0" w:space="0" w:color="auto"/>
                    <w:bottom w:val="none" w:sz="0" w:space="0" w:color="auto"/>
                    <w:right w:val="none" w:sz="0" w:space="0" w:color="auto"/>
                  </w:divBdr>
                  <w:divsChild>
                    <w:div w:id="926890626">
                      <w:marLeft w:val="0"/>
                      <w:marRight w:val="0"/>
                      <w:marTop w:val="0"/>
                      <w:marBottom w:val="0"/>
                      <w:divBdr>
                        <w:top w:val="none" w:sz="0" w:space="0" w:color="auto"/>
                        <w:left w:val="none" w:sz="0" w:space="0" w:color="auto"/>
                        <w:bottom w:val="none" w:sz="0" w:space="0" w:color="auto"/>
                        <w:right w:val="none" w:sz="0" w:space="0" w:color="auto"/>
                      </w:divBdr>
                    </w:div>
                  </w:divsChild>
                </w:div>
                <w:div w:id="1900050927">
                  <w:marLeft w:val="0"/>
                  <w:marRight w:val="0"/>
                  <w:marTop w:val="0"/>
                  <w:marBottom w:val="0"/>
                  <w:divBdr>
                    <w:top w:val="none" w:sz="0" w:space="0" w:color="auto"/>
                    <w:left w:val="none" w:sz="0" w:space="0" w:color="auto"/>
                    <w:bottom w:val="none" w:sz="0" w:space="0" w:color="auto"/>
                    <w:right w:val="none" w:sz="0" w:space="0" w:color="auto"/>
                  </w:divBdr>
                </w:div>
              </w:divsChild>
            </w:div>
            <w:div w:id="1499492973">
              <w:marLeft w:val="0"/>
              <w:marRight w:val="0"/>
              <w:marTop w:val="0"/>
              <w:marBottom w:val="0"/>
              <w:divBdr>
                <w:top w:val="none" w:sz="0" w:space="0" w:color="auto"/>
                <w:left w:val="none" w:sz="0" w:space="0" w:color="auto"/>
                <w:bottom w:val="none" w:sz="0" w:space="0" w:color="auto"/>
                <w:right w:val="none" w:sz="0" w:space="0" w:color="auto"/>
              </w:divBdr>
              <w:divsChild>
                <w:div w:id="194315459">
                  <w:marLeft w:val="0"/>
                  <w:marRight w:val="0"/>
                  <w:marTop w:val="0"/>
                  <w:marBottom w:val="0"/>
                  <w:divBdr>
                    <w:top w:val="none" w:sz="0" w:space="0" w:color="auto"/>
                    <w:left w:val="none" w:sz="0" w:space="0" w:color="auto"/>
                    <w:bottom w:val="none" w:sz="0" w:space="0" w:color="auto"/>
                    <w:right w:val="none" w:sz="0" w:space="0" w:color="auto"/>
                  </w:divBdr>
                </w:div>
                <w:div w:id="826088636">
                  <w:marLeft w:val="0"/>
                  <w:marRight w:val="0"/>
                  <w:marTop w:val="0"/>
                  <w:marBottom w:val="0"/>
                  <w:divBdr>
                    <w:top w:val="none" w:sz="0" w:space="0" w:color="auto"/>
                    <w:left w:val="none" w:sz="0" w:space="0" w:color="auto"/>
                    <w:bottom w:val="none" w:sz="0" w:space="0" w:color="auto"/>
                    <w:right w:val="none" w:sz="0" w:space="0" w:color="auto"/>
                  </w:divBdr>
                  <w:divsChild>
                    <w:div w:id="11171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57097">
              <w:marLeft w:val="0"/>
              <w:marRight w:val="0"/>
              <w:marTop w:val="0"/>
              <w:marBottom w:val="0"/>
              <w:divBdr>
                <w:top w:val="none" w:sz="0" w:space="0" w:color="auto"/>
                <w:left w:val="none" w:sz="0" w:space="0" w:color="auto"/>
                <w:bottom w:val="none" w:sz="0" w:space="0" w:color="auto"/>
                <w:right w:val="none" w:sz="0" w:space="0" w:color="auto"/>
              </w:divBdr>
              <w:divsChild>
                <w:div w:id="1497302857">
                  <w:marLeft w:val="0"/>
                  <w:marRight w:val="0"/>
                  <w:marTop w:val="0"/>
                  <w:marBottom w:val="0"/>
                  <w:divBdr>
                    <w:top w:val="none" w:sz="0" w:space="0" w:color="auto"/>
                    <w:left w:val="none" w:sz="0" w:space="0" w:color="auto"/>
                    <w:bottom w:val="none" w:sz="0" w:space="0" w:color="auto"/>
                    <w:right w:val="none" w:sz="0" w:space="0" w:color="auto"/>
                  </w:divBdr>
                </w:div>
              </w:divsChild>
            </w:div>
            <w:div w:id="66542637">
              <w:marLeft w:val="0"/>
              <w:marRight w:val="0"/>
              <w:marTop w:val="0"/>
              <w:marBottom w:val="0"/>
              <w:divBdr>
                <w:top w:val="none" w:sz="0" w:space="0" w:color="auto"/>
                <w:left w:val="none" w:sz="0" w:space="0" w:color="auto"/>
                <w:bottom w:val="none" w:sz="0" w:space="0" w:color="auto"/>
                <w:right w:val="none" w:sz="0" w:space="0" w:color="auto"/>
              </w:divBdr>
            </w:div>
            <w:div w:id="1065879669">
              <w:marLeft w:val="0"/>
              <w:marRight w:val="0"/>
              <w:marTop w:val="0"/>
              <w:marBottom w:val="0"/>
              <w:divBdr>
                <w:top w:val="none" w:sz="0" w:space="0" w:color="auto"/>
                <w:left w:val="none" w:sz="0" w:space="0" w:color="auto"/>
                <w:bottom w:val="none" w:sz="0" w:space="0" w:color="auto"/>
                <w:right w:val="none" w:sz="0" w:space="0" w:color="auto"/>
              </w:divBdr>
            </w:div>
            <w:div w:id="1137257369">
              <w:marLeft w:val="0"/>
              <w:marRight w:val="0"/>
              <w:marTop w:val="0"/>
              <w:marBottom w:val="0"/>
              <w:divBdr>
                <w:top w:val="none" w:sz="0" w:space="0" w:color="auto"/>
                <w:left w:val="none" w:sz="0" w:space="0" w:color="auto"/>
                <w:bottom w:val="none" w:sz="0" w:space="0" w:color="auto"/>
                <w:right w:val="none" w:sz="0" w:space="0" w:color="auto"/>
              </w:divBdr>
              <w:divsChild>
                <w:div w:id="89741623">
                  <w:marLeft w:val="0"/>
                  <w:marRight w:val="0"/>
                  <w:marTop w:val="0"/>
                  <w:marBottom w:val="0"/>
                  <w:divBdr>
                    <w:top w:val="none" w:sz="0" w:space="0" w:color="auto"/>
                    <w:left w:val="none" w:sz="0" w:space="0" w:color="auto"/>
                    <w:bottom w:val="none" w:sz="0" w:space="0" w:color="auto"/>
                    <w:right w:val="none" w:sz="0" w:space="0" w:color="auto"/>
                  </w:divBdr>
                </w:div>
              </w:divsChild>
            </w:div>
            <w:div w:id="1922374387">
              <w:marLeft w:val="0"/>
              <w:marRight w:val="0"/>
              <w:marTop w:val="0"/>
              <w:marBottom w:val="0"/>
              <w:divBdr>
                <w:top w:val="none" w:sz="0" w:space="0" w:color="auto"/>
                <w:left w:val="none" w:sz="0" w:space="0" w:color="auto"/>
                <w:bottom w:val="none" w:sz="0" w:space="0" w:color="auto"/>
                <w:right w:val="none" w:sz="0" w:space="0" w:color="auto"/>
              </w:divBdr>
              <w:divsChild>
                <w:div w:id="328021936">
                  <w:marLeft w:val="0"/>
                  <w:marRight w:val="0"/>
                  <w:marTop w:val="0"/>
                  <w:marBottom w:val="0"/>
                  <w:divBdr>
                    <w:top w:val="none" w:sz="0" w:space="0" w:color="auto"/>
                    <w:left w:val="none" w:sz="0" w:space="0" w:color="auto"/>
                    <w:bottom w:val="none" w:sz="0" w:space="0" w:color="auto"/>
                    <w:right w:val="none" w:sz="0" w:space="0" w:color="auto"/>
                  </w:divBdr>
                </w:div>
              </w:divsChild>
            </w:div>
            <w:div w:id="539322712">
              <w:marLeft w:val="0"/>
              <w:marRight w:val="0"/>
              <w:marTop w:val="0"/>
              <w:marBottom w:val="0"/>
              <w:divBdr>
                <w:top w:val="none" w:sz="0" w:space="0" w:color="auto"/>
                <w:left w:val="none" w:sz="0" w:space="0" w:color="auto"/>
                <w:bottom w:val="none" w:sz="0" w:space="0" w:color="auto"/>
                <w:right w:val="none" w:sz="0" w:space="0" w:color="auto"/>
              </w:divBdr>
              <w:divsChild>
                <w:div w:id="1581595373">
                  <w:marLeft w:val="0"/>
                  <w:marRight w:val="0"/>
                  <w:marTop w:val="0"/>
                  <w:marBottom w:val="0"/>
                  <w:divBdr>
                    <w:top w:val="none" w:sz="0" w:space="0" w:color="auto"/>
                    <w:left w:val="none" w:sz="0" w:space="0" w:color="auto"/>
                    <w:bottom w:val="none" w:sz="0" w:space="0" w:color="auto"/>
                    <w:right w:val="none" w:sz="0" w:space="0" w:color="auto"/>
                  </w:divBdr>
                </w:div>
              </w:divsChild>
            </w:div>
            <w:div w:id="1681076764">
              <w:marLeft w:val="0"/>
              <w:marRight w:val="0"/>
              <w:marTop w:val="0"/>
              <w:marBottom w:val="0"/>
              <w:divBdr>
                <w:top w:val="none" w:sz="0" w:space="0" w:color="auto"/>
                <w:left w:val="none" w:sz="0" w:space="0" w:color="auto"/>
                <w:bottom w:val="none" w:sz="0" w:space="0" w:color="auto"/>
                <w:right w:val="none" w:sz="0" w:space="0" w:color="auto"/>
              </w:divBdr>
              <w:divsChild>
                <w:div w:id="2073963676">
                  <w:marLeft w:val="0"/>
                  <w:marRight w:val="0"/>
                  <w:marTop w:val="0"/>
                  <w:marBottom w:val="0"/>
                  <w:divBdr>
                    <w:top w:val="none" w:sz="0" w:space="0" w:color="auto"/>
                    <w:left w:val="none" w:sz="0" w:space="0" w:color="auto"/>
                    <w:bottom w:val="none" w:sz="0" w:space="0" w:color="auto"/>
                    <w:right w:val="none" w:sz="0" w:space="0" w:color="auto"/>
                  </w:divBdr>
                </w:div>
              </w:divsChild>
            </w:div>
            <w:div w:id="1584947484">
              <w:marLeft w:val="0"/>
              <w:marRight w:val="0"/>
              <w:marTop w:val="0"/>
              <w:marBottom w:val="0"/>
              <w:divBdr>
                <w:top w:val="none" w:sz="0" w:space="0" w:color="auto"/>
                <w:left w:val="none" w:sz="0" w:space="0" w:color="auto"/>
                <w:bottom w:val="none" w:sz="0" w:space="0" w:color="auto"/>
                <w:right w:val="none" w:sz="0" w:space="0" w:color="auto"/>
              </w:divBdr>
              <w:divsChild>
                <w:div w:id="22488142">
                  <w:marLeft w:val="0"/>
                  <w:marRight w:val="0"/>
                  <w:marTop w:val="0"/>
                  <w:marBottom w:val="0"/>
                  <w:divBdr>
                    <w:top w:val="none" w:sz="0" w:space="0" w:color="auto"/>
                    <w:left w:val="none" w:sz="0" w:space="0" w:color="auto"/>
                    <w:bottom w:val="none" w:sz="0" w:space="0" w:color="auto"/>
                    <w:right w:val="none" w:sz="0" w:space="0" w:color="auto"/>
                  </w:divBdr>
                </w:div>
              </w:divsChild>
            </w:div>
            <w:div w:id="1542941179">
              <w:marLeft w:val="0"/>
              <w:marRight w:val="0"/>
              <w:marTop w:val="0"/>
              <w:marBottom w:val="0"/>
              <w:divBdr>
                <w:top w:val="none" w:sz="0" w:space="0" w:color="auto"/>
                <w:left w:val="none" w:sz="0" w:space="0" w:color="auto"/>
                <w:bottom w:val="none" w:sz="0" w:space="0" w:color="auto"/>
                <w:right w:val="none" w:sz="0" w:space="0" w:color="auto"/>
              </w:divBdr>
              <w:divsChild>
                <w:div w:id="5744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2628">
          <w:marLeft w:val="0"/>
          <w:marRight w:val="0"/>
          <w:marTop w:val="0"/>
          <w:marBottom w:val="0"/>
          <w:divBdr>
            <w:top w:val="none" w:sz="0" w:space="0" w:color="auto"/>
            <w:left w:val="none" w:sz="0" w:space="0" w:color="auto"/>
            <w:bottom w:val="none" w:sz="0" w:space="0" w:color="auto"/>
            <w:right w:val="none" w:sz="0" w:space="0" w:color="auto"/>
          </w:divBdr>
          <w:divsChild>
            <w:div w:id="295179601">
              <w:marLeft w:val="0"/>
              <w:marRight w:val="0"/>
              <w:marTop w:val="0"/>
              <w:marBottom w:val="0"/>
              <w:divBdr>
                <w:top w:val="none" w:sz="0" w:space="0" w:color="auto"/>
                <w:left w:val="none" w:sz="0" w:space="0" w:color="auto"/>
                <w:bottom w:val="none" w:sz="0" w:space="0" w:color="auto"/>
                <w:right w:val="none" w:sz="0" w:space="0" w:color="auto"/>
              </w:divBdr>
            </w:div>
            <w:div w:id="1602831505">
              <w:marLeft w:val="0"/>
              <w:marRight w:val="0"/>
              <w:marTop w:val="0"/>
              <w:marBottom w:val="0"/>
              <w:divBdr>
                <w:top w:val="none" w:sz="0" w:space="0" w:color="auto"/>
                <w:left w:val="none" w:sz="0" w:space="0" w:color="auto"/>
                <w:bottom w:val="none" w:sz="0" w:space="0" w:color="auto"/>
                <w:right w:val="none" w:sz="0" w:space="0" w:color="auto"/>
              </w:divBdr>
              <w:divsChild>
                <w:div w:id="1851067082">
                  <w:marLeft w:val="0"/>
                  <w:marRight w:val="0"/>
                  <w:marTop w:val="0"/>
                  <w:marBottom w:val="0"/>
                  <w:divBdr>
                    <w:top w:val="none" w:sz="0" w:space="0" w:color="auto"/>
                    <w:left w:val="none" w:sz="0" w:space="0" w:color="auto"/>
                    <w:bottom w:val="none" w:sz="0" w:space="0" w:color="auto"/>
                    <w:right w:val="none" w:sz="0" w:space="0" w:color="auto"/>
                  </w:divBdr>
                  <w:divsChild>
                    <w:div w:id="11105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708">
              <w:marLeft w:val="0"/>
              <w:marRight w:val="0"/>
              <w:marTop w:val="0"/>
              <w:marBottom w:val="0"/>
              <w:divBdr>
                <w:top w:val="none" w:sz="0" w:space="0" w:color="auto"/>
                <w:left w:val="none" w:sz="0" w:space="0" w:color="auto"/>
                <w:bottom w:val="none" w:sz="0" w:space="0" w:color="auto"/>
                <w:right w:val="none" w:sz="0" w:space="0" w:color="auto"/>
              </w:divBdr>
            </w:div>
            <w:div w:id="1704015156">
              <w:marLeft w:val="0"/>
              <w:marRight w:val="0"/>
              <w:marTop w:val="0"/>
              <w:marBottom w:val="0"/>
              <w:divBdr>
                <w:top w:val="none" w:sz="0" w:space="0" w:color="auto"/>
                <w:left w:val="none" w:sz="0" w:space="0" w:color="auto"/>
                <w:bottom w:val="none" w:sz="0" w:space="0" w:color="auto"/>
                <w:right w:val="none" w:sz="0" w:space="0" w:color="auto"/>
              </w:divBdr>
              <w:divsChild>
                <w:div w:id="1832326845">
                  <w:marLeft w:val="0"/>
                  <w:marRight w:val="0"/>
                  <w:marTop w:val="0"/>
                  <w:marBottom w:val="0"/>
                  <w:divBdr>
                    <w:top w:val="none" w:sz="0" w:space="0" w:color="auto"/>
                    <w:left w:val="none" w:sz="0" w:space="0" w:color="auto"/>
                    <w:bottom w:val="none" w:sz="0" w:space="0" w:color="auto"/>
                    <w:right w:val="none" w:sz="0" w:space="0" w:color="auto"/>
                  </w:divBdr>
                </w:div>
              </w:divsChild>
            </w:div>
            <w:div w:id="312805984">
              <w:marLeft w:val="0"/>
              <w:marRight w:val="0"/>
              <w:marTop w:val="0"/>
              <w:marBottom w:val="0"/>
              <w:divBdr>
                <w:top w:val="none" w:sz="0" w:space="0" w:color="auto"/>
                <w:left w:val="none" w:sz="0" w:space="0" w:color="auto"/>
                <w:bottom w:val="none" w:sz="0" w:space="0" w:color="auto"/>
                <w:right w:val="none" w:sz="0" w:space="0" w:color="auto"/>
              </w:divBdr>
              <w:divsChild>
                <w:div w:id="339620030">
                  <w:marLeft w:val="0"/>
                  <w:marRight w:val="0"/>
                  <w:marTop w:val="0"/>
                  <w:marBottom w:val="0"/>
                  <w:divBdr>
                    <w:top w:val="none" w:sz="0" w:space="0" w:color="auto"/>
                    <w:left w:val="none" w:sz="0" w:space="0" w:color="auto"/>
                    <w:bottom w:val="none" w:sz="0" w:space="0" w:color="auto"/>
                    <w:right w:val="none" w:sz="0" w:space="0" w:color="auto"/>
                  </w:divBdr>
                </w:div>
              </w:divsChild>
            </w:div>
            <w:div w:id="1485930083">
              <w:marLeft w:val="0"/>
              <w:marRight w:val="0"/>
              <w:marTop w:val="0"/>
              <w:marBottom w:val="0"/>
              <w:divBdr>
                <w:top w:val="none" w:sz="0" w:space="0" w:color="auto"/>
                <w:left w:val="none" w:sz="0" w:space="0" w:color="auto"/>
                <w:bottom w:val="none" w:sz="0" w:space="0" w:color="auto"/>
                <w:right w:val="none" w:sz="0" w:space="0" w:color="auto"/>
              </w:divBdr>
              <w:divsChild>
                <w:div w:id="198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6758">
          <w:marLeft w:val="0"/>
          <w:marRight w:val="0"/>
          <w:marTop w:val="0"/>
          <w:marBottom w:val="0"/>
          <w:divBdr>
            <w:top w:val="none" w:sz="0" w:space="0" w:color="auto"/>
            <w:left w:val="none" w:sz="0" w:space="0" w:color="auto"/>
            <w:bottom w:val="none" w:sz="0" w:space="0" w:color="auto"/>
            <w:right w:val="none" w:sz="0" w:space="0" w:color="auto"/>
          </w:divBdr>
          <w:divsChild>
            <w:div w:id="1281566226">
              <w:marLeft w:val="0"/>
              <w:marRight w:val="0"/>
              <w:marTop w:val="0"/>
              <w:marBottom w:val="0"/>
              <w:divBdr>
                <w:top w:val="none" w:sz="0" w:space="0" w:color="auto"/>
                <w:left w:val="none" w:sz="0" w:space="0" w:color="auto"/>
                <w:bottom w:val="none" w:sz="0" w:space="0" w:color="auto"/>
                <w:right w:val="none" w:sz="0" w:space="0" w:color="auto"/>
              </w:divBdr>
              <w:divsChild>
                <w:div w:id="1410613668">
                  <w:marLeft w:val="0"/>
                  <w:marRight w:val="0"/>
                  <w:marTop w:val="0"/>
                  <w:marBottom w:val="0"/>
                  <w:divBdr>
                    <w:top w:val="none" w:sz="0" w:space="0" w:color="auto"/>
                    <w:left w:val="none" w:sz="0" w:space="0" w:color="auto"/>
                    <w:bottom w:val="none" w:sz="0" w:space="0" w:color="auto"/>
                    <w:right w:val="none" w:sz="0" w:space="0" w:color="auto"/>
                  </w:divBdr>
                </w:div>
              </w:divsChild>
            </w:div>
            <w:div w:id="152381606">
              <w:marLeft w:val="0"/>
              <w:marRight w:val="0"/>
              <w:marTop w:val="0"/>
              <w:marBottom w:val="0"/>
              <w:divBdr>
                <w:top w:val="none" w:sz="0" w:space="0" w:color="auto"/>
                <w:left w:val="none" w:sz="0" w:space="0" w:color="auto"/>
                <w:bottom w:val="none" w:sz="0" w:space="0" w:color="auto"/>
                <w:right w:val="none" w:sz="0" w:space="0" w:color="auto"/>
              </w:divBdr>
            </w:div>
            <w:div w:id="1837185106">
              <w:marLeft w:val="0"/>
              <w:marRight w:val="0"/>
              <w:marTop w:val="0"/>
              <w:marBottom w:val="0"/>
              <w:divBdr>
                <w:top w:val="none" w:sz="0" w:space="0" w:color="auto"/>
                <w:left w:val="none" w:sz="0" w:space="0" w:color="auto"/>
                <w:bottom w:val="none" w:sz="0" w:space="0" w:color="auto"/>
                <w:right w:val="none" w:sz="0" w:space="0" w:color="auto"/>
              </w:divBdr>
            </w:div>
            <w:div w:id="1067536571">
              <w:marLeft w:val="0"/>
              <w:marRight w:val="0"/>
              <w:marTop w:val="0"/>
              <w:marBottom w:val="0"/>
              <w:divBdr>
                <w:top w:val="none" w:sz="0" w:space="0" w:color="auto"/>
                <w:left w:val="none" w:sz="0" w:space="0" w:color="auto"/>
                <w:bottom w:val="none" w:sz="0" w:space="0" w:color="auto"/>
                <w:right w:val="none" w:sz="0" w:space="0" w:color="auto"/>
              </w:divBdr>
            </w:div>
            <w:div w:id="817961730">
              <w:marLeft w:val="0"/>
              <w:marRight w:val="0"/>
              <w:marTop w:val="0"/>
              <w:marBottom w:val="0"/>
              <w:divBdr>
                <w:top w:val="none" w:sz="0" w:space="0" w:color="auto"/>
                <w:left w:val="none" w:sz="0" w:space="0" w:color="auto"/>
                <w:bottom w:val="none" w:sz="0" w:space="0" w:color="auto"/>
                <w:right w:val="none" w:sz="0" w:space="0" w:color="auto"/>
              </w:divBdr>
            </w:div>
            <w:div w:id="651255884">
              <w:marLeft w:val="0"/>
              <w:marRight w:val="0"/>
              <w:marTop w:val="0"/>
              <w:marBottom w:val="0"/>
              <w:divBdr>
                <w:top w:val="none" w:sz="0" w:space="0" w:color="auto"/>
                <w:left w:val="none" w:sz="0" w:space="0" w:color="auto"/>
                <w:bottom w:val="none" w:sz="0" w:space="0" w:color="auto"/>
                <w:right w:val="none" w:sz="0" w:space="0" w:color="auto"/>
              </w:divBdr>
            </w:div>
            <w:div w:id="1018432202">
              <w:marLeft w:val="0"/>
              <w:marRight w:val="0"/>
              <w:marTop w:val="0"/>
              <w:marBottom w:val="0"/>
              <w:divBdr>
                <w:top w:val="none" w:sz="0" w:space="0" w:color="auto"/>
                <w:left w:val="none" w:sz="0" w:space="0" w:color="auto"/>
                <w:bottom w:val="none" w:sz="0" w:space="0" w:color="auto"/>
                <w:right w:val="none" w:sz="0" w:space="0" w:color="auto"/>
              </w:divBdr>
              <w:divsChild>
                <w:div w:id="14920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1321">
          <w:marLeft w:val="0"/>
          <w:marRight w:val="0"/>
          <w:marTop w:val="0"/>
          <w:marBottom w:val="0"/>
          <w:divBdr>
            <w:top w:val="none" w:sz="0" w:space="0" w:color="auto"/>
            <w:left w:val="none" w:sz="0" w:space="0" w:color="auto"/>
            <w:bottom w:val="none" w:sz="0" w:space="0" w:color="auto"/>
            <w:right w:val="none" w:sz="0" w:space="0" w:color="auto"/>
          </w:divBdr>
          <w:divsChild>
            <w:div w:id="144589258">
              <w:marLeft w:val="0"/>
              <w:marRight w:val="0"/>
              <w:marTop w:val="0"/>
              <w:marBottom w:val="0"/>
              <w:divBdr>
                <w:top w:val="none" w:sz="0" w:space="0" w:color="auto"/>
                <w:left w:val="none" w:sz="0" w:space="0" w:color="auto"/>
                <w:bottom w:val="none" w:sz="0" w:space="0" w:color="auto"/>
                <w:right w:val="none" w:sz="0" w:space="0" w:color="auto"/>
              </w:divBdr>
            </w:div>
            <w:div w:id="1576623925">
              <w:marLeft w:val="0"/>
              <w:marRight w:val="0"/>
              <w:marTop w:val="0"/>
              <w:marBottom w:val="0"/>
              <w:divBdr>
                <w:top w:val="none" w:sz="0" w:space="0" w:color="auto"/>
                <w:left w:val="none" w:sz="0" w:space="0" w:color="auto"/>
                <w:bottom w:val="none" w:sz="0" w:space="0" w:color="auto"/>
                <w:right w:val="none" w:sz="0" w:space="0" w:color="auto"/>
              </w:divBdr>
              <w:divsChild>
                <w:div w:id="123041055">
                  <w:marLeft w:val="0"/>
                  <w:marRight w:val="0"/>
                  <w:marTop w:val="0"/>
                  <w:marBottom w:val="0"/>
                  <w:divBdr>
                    <w:top w:val="none" w:sz="0" w:space="0" w:color="auto"/>
                    <w:left w:val="none" w:sz="0" w:space="0" w:color="auto"/>
                    <w:bottom w:val="none" w:sz="0" w:space="0" w:color="auto"/>
                    <w:right w:val="none" w:sz="0" w:space="0" w:color="auto"/>
                  </w:divBdr>
                </w:div>
              </w:divsChild>
            </w:div>
            <w:div w:id="539361292">
              <w:marLeft w:val="0"/>
              <w:marRight w:val="0"/>
              <w:marTop w:val="0"/>
              <w:marBottom w:val="0"/>
              <w:divBdr>
                <w:top w:val="none" w:sz="0" w:space="0" w:color="auto"/>
                <w:left w:val="none" w:sz="0" w:space="0" w:color="auto"/>
                <w:bottom w:val="none" w:sz="0" w:space="0" w:color="auto"/>
                <w:right w:val="none" w:sz="0" w:space="0" w:color="auto"/>
              </w:divBdr>
            </w:div>
            <w:div w:id="1337612372">
              <w:marLeft w:val="0"/>
              <w:marRight w:val="0"/>
              <w:marTop w:val="0"/>
              <w:marBottom w:val="0"/>
              <w:divBdr>
                <w:top w:val="none" w:sz="0" w:space="0" w:color="auto"/>
                <w:left w:val="none" w:sz="0" w:space="0" w:color="auto"/>
                <w:bottom w:val="none" w:sz="0" w:space="0" w:color="auto"/>
                <w:right w:val="none" w:sz="0" w:space="0" w:color="auto"/>
              </w:divBdr>
            </w:div>
            <w:div w:id="372849506">
              <w:marLeft w:val="0"/>
              <w:marRight w:val="0"/>
              <w:marTop w:val="0"/>
              <w:marBottom w:val="0"/>
              <w:divBdr>
                <w:top w:val="none" w:sz="0" w:space="0" w:color="auto"/>
                <w:left w:val="none" w:sz="0" w:space="0" w:color="auto"/>
                <w:bottom w:val="none" w:sz="0" w:space="0" w:color="auto"/>
                <w:right w:val="none" w:sz="0" w:space="0" w:color="auto"/>
              </w:divBdr>
              <w:divsChild>
                <w:div w:id="8750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59761">
          <w:marLeft w:val="0"/>
          <w:marRight w:val="0"/>
          <w:marTop w:val="0"/>
          <w:marBottom w:val="0"/>
          <w:divBdr>
            <w:top w:val="none" w:sz="0" w:space="0" w:color="auto"/>
            <w:left w:val="none" w:sz="0" w:space="0" w:color="auto"/>
            <w:bottom w:val="none" w:sz="0" w:space="0" w:color="auto"/>
            <w:right w:val="none" w:sz="0" w:space="0" w:color="auto"/>
          </w:divBdr>
          <w:divsChild>
            <w:div w:id="1177499191">
              <w:marLeft w:val="0"/>
              <w:marRight w:val="0"/>
              <w:marTop w:val="0"/>
              <w:marBottom w:val="0"/>
              <w:divBdr>
                <w:top w:val="none" w:sz="0" w:space="0" w:color="auto"/>
                <w:left w:val="none" w:sz="0" w:space="0" w:color="auto"/>
                <w:bottom w:val="none" w:sz="0" w:space="0" w:color="auto"/>
                <w:right w:val="none" w:sz="0" w:space="0" w:color="auto"/>
              </w:divBdr>
            </w:div>
            <w:div w:id="1635939004">
              <w:marLeft w:val="0"/>
              <w:marRight w:val="0"/>
              <w:marTop w:val="0"/>
              <w:marBottom w:val="0"/>
              <w:divBdr>
                <w:top w:val="none" w:sz="0" w:space="0" w:color="auto"/>
                <w:left w:val="none" w:sz="0" w:space="0" w:color="auto"/>
                <w:bottom w:val="none" w:sz="0" w:space="0" w:color="auto"/>
                <w:right w:val="none" w:sz="0" w:space="0" w:color="auto"/>
              </w:divBdr>
            </w:div>
            <w:div w:id="864441949">
              <w:marLeft w:val="0"/>
              <w:marRight w:val="0"/>
              <w:marTop w:val="0"/>
              <w:marBottom w:val="0"/>
              <w:divBdr>
                <w:top w:val="none" w:sz="0" w:space="0" w:color="auto"/>
                <w:left w:val="none" w:sz="0" w:space="0" w:color="auto"/>
                <w:bottom w:val="none" w:sz="0" w:space="0" w:color="auto"/>
                <w:right w:val="none" w:sz="0" w:space="0" w:color="auto"/>
              </w:divBdr>
            </w:div>
            <w:div w:id="1341195726">
              <w:marLeft w:val="0"/>
              <w:marRight w:val="0"/>
              <w:marTop w:val="0"/>
              <w:marBottom w:val="0"/>
              <w:divBdr>
                <w:top w:val="none" w:sz="0" w:space="0" w:color="auto"/>
                <w:left w:val="none" w:sz="0" w:space="0" w:color="auto"/>
                <w:bottom w:val="none" w:sz="0" w:space="0" w:color="auto"/>
                <w:right w:val="none" w:sz="0" w:space="0" w:color="auto"/>
              </w:divBdr>
            </w:div>
            <w:div w:id="1239287925">
              <w:marLeft w:val="0"/>
              <w:marRight w:val="0"/>
              <w:marTop w:val="0"/>
              <w:marBottom w:val="0"/>
              <w:divBdr>
                <w:top w:val="none" w:sz="0" w:space="0" w:color="auto"/>
                <w:left w:val="none" w:sz="0" w:space="0" w:color="auto"/>
                <w:bottom w:val="none" w:sz="0" w:space="0" w:color="auto"/>
                <w:right w:val="none" w:sz="0" w:space="0" w:color="auto"/>
              </w:divBdr>
            </w:div>
            <w:div w:id="1931959973">
              <w:marLeft w:val="0"/>
              <w:marRight w:val="0"/>
              <w:marTop w:val="0"/>
              <w:marBottom w:val="0"/>
              <w:divBdr>
                <w:top w:val="none" w:sz="0" w:space="0" w:color="auto"/>
                <w:left w:val="none" w:sz="0" w:space="0" w:color="auto"/>
                <w:bottom w:val="none" w:sz="0" w:space="0" w:color="auto"/>
                <w:right w:val="none" w:sz="0" w:space="0" w:color="auto"/>
              </w:divBdr>
            </w:div>
            <w:div w:id="1993755096">
              <w:marLeft w:val="0"/>
              <w:marRight w:val="0"/>
              <w:marTop w:val="0"/>
              <w:marBottom w:val="0"/>
              <w:divBdr>
                <w:top w:val="none" w:sz="0" w:space="0" w:color="auto"/>
                <w:left w:val="none" w:sz="0" w:space="0" w:color="auto"/>
                <w:bottom w:val="none" w:sz="0" w:space="0" w:color="auto"/>
                <w:right w:val="none" w:sz="0" w:space="0" w:color="auto"/>
              </w:divBdr>
            </w:div>
            <w:div w:id="287393755">
              <w:marLeft w:val="0"/>
              <w:marRight w:val="0"/>
              <w:marTop w:val="0"/>
              <w:marBottom w:val="0"/>
              <w:divBdr>
                <w:top w:val="none" w:sz="0" w:space="0" w:color="auto"/>
                <w:left w:val="none" w:sz="0" w:space="0" w:color="auto"/>
                <w:bottom w:val="none" w:sz="0" w:space="0" w:color="auto"/>
                <w:right w:val="none" w:sz="0" w:space="0" w:color="auto"/>
              </w:divBdr>
            </w:div>
            <w:div w:id="1931087577">
              <w:marLeft w:val="0"/>
              <w:marRight w:val="0"/>
              <w:marTop w:val="0"/>
              <w:marBottom w:val="0"/>
              <w:divBdr>
                <w:top w:val="none" w:sz="0" w:space="0" w:color="auto"/>
                <w:left w:val="none" w:sz="0" w:space="0" w:color="auto"/>
                <w:bottom w:val="none" w:sz="0" w:space="0" w:color="auto"/>
                <w:right w:val="none" w:sz="0" w:space="0" w:color="auto"/>
              </w:divBdr>
              <w:divsChild>
                <w:div w:id="11579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3334">
          <w:marLeft w:val="0"/>
          <w:marRight w:val="0"/>
          <w:marTop w:val="0"/>
          <w:marBottom w:val="0"/>
          <w:divBdr>
            <w:top w:val="none" w:sz="0" w:space="0" w:color="auto"/>
            <w:left w:val="none" w:sz="0" w:space="0" w:color="auto"/>
            <w:bottom w:val="none" w:sz="0" w:space="0" w:color="auto"/>
            <w:right w:val="none" w:sz="0" w:space="0" w:color="auto"/>
          </w:divBdr>
          <w:divsChild>
            <w:div w:id="982735333">
              <w:marLeft w:val="0"/>
              <w:marRight w:val="0"/>
              <w:marTop w:val="0"/>
              <w:marBottom w:val="0"/>
              <w:divBdr>
                <w:top w:val="none" w:sz="0" w:space="0" w:color="auto"/>
                <w:left w:val="none" w:sz="0" w:space="0" w:color="auto"/>
                <w:bottom w:val="none" w:sz="0" w:space="0" w:color="auto"/>
                <w:right w:val="none" w:sz="0" w:space="0" w:color="auto"/>
              </w:divBdr>
            </w:div>
            <w:div w:id="1240138341">
              <w:marLeft w:val="0"/>
              <w:marRight w:val="0"/>
              <w:marTop w:val="0"/>
              <w:marBottom w:val="0"/>
              <w:divBdr>
                <w:top w:val="none" w:sz="0" w:space="0" w:color="auto"/>
                <w:left w:val="none" w:sz="0" w:space="0" w:color="auto"/>
                <w:bottom w:val="none" w:sz="0" w:space="0" w:color="auto"/>
                <w:right w:val="none" w:sz="0" w:space="0" w:color="auto"/>
              </w:divBdr>
              <w:divsChild>
                <w:div w:id="12959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5153">
          <w:marLeft w:val="0"/>
          <w:marRight w:val="0"/>
          <w:marTop w:val="0"/>
          <w:marBottom w:val="0"/>
          <w:divBdr>
            <w:top w:val="none" w:sz="0" w:space="0" w:color="auto"/>
            <w:left w:val="none" w:sz="0" w:space="0" w:color="auto"/>
            <w:bottom w:val="none" w:sz="0" w:space="0" w:color="auto"/>
            <w:right w:val="none" w:sz="0" w:space="0" w:color="auto"/>
          </w:divBdr>
          <w:divsChild>
            <w:div w:id="1035733646">
              <w:marLeft w:val="0"/>
              <w:marRight w:val="0"/>
              <w:marTop w:val="0"/>
              <w:marBottom w:val="0"/>
              <w:divBdr>
                <w:top w:val="none" w:sz="0" w:space="0" w:color="auto"/>
                <w:left w:val="none" w:sz="0" w:space="0" w:color="auto"/>
                <w:bottom w:val="none" w:sz="0" w:space="0" w:color="auto"/>
                <w:right w:val="none" w:sz="0" w:space="0" w:color="auto"/>
              </w:divBdr>
            </w:div>
            <w:div w:id="1745226582">
              <w:marLeft w:val="0"/>
              <w:marRight w:val="0"/>
              <w:marTop w:val="0"/>
              <w:marBottom w:val="0"/>
              <w:divBdr>
                <w:top w:val="none" w:sz="0" w:space="0" w:color="auto"/>
                <w:left w:val="none" w:sz="0" w:space="0" w:color="auto"/>
                <w:bottom w:val="none" w:sz="0" w:space="0" w:color="auto"/>
                <w:right w:val="none" w:sz="0" w:space="0" w:color="auto"/>
              </w:divBdr>
              <w:divsChild>
                <w:div w:id="1807896778">
                  <w:marLeft w:val="0"/>
                  <w:marRight w:val="0"/>
                  <w:marTop w:val="0"/>
                  <w:marBottom w:val="0"/>
                  <w:divBdr>
                    <w:top w:val="none" w:sz="0" w:space="0" w:color="auto"/>
                    <w:left w:val="none" w:sz="0" w:space="0" w:color="auto"/>
                    <w:bottom w:val="none" w:sz="0" w:space="0" w:color="auto"/>
                    <w:right w:val="none" w:sz="0" w:space="0" w:color="auto"/>
                  </w:divBdr>
                </w:div>
              </w:divsChild>
            </w:div>
            <w:div w:id="1363289580">
              <w:marLeft w:val="0"/>
              <w:marRight w:val="0"/>
              <w:marTop w:val="0"/>
              <w:marBottom w:val="0"/>
              <w:divBdr>
                <w:top w:val="none" w:sz="0" w:space="0" w:color="auto"/>
                <w:left w:val="none" w:sz="0" w:space="0" w:color="auto"/>
                <w:bottom w:val="none" w:sz="0" w:space="0" w:color="auto"/>
                <w:right w:val="none" w:sz="0" w:space="0" w:color="auto"/>
              </w:divBdr>
              <w:divsChild>
                <w:div w:id="1913200771">
                  <w:marLeft w:val="0"/>
                  <w:marRight w:val="0"/>
                  <w:marTop w:val="0"/>
                  <w:marBottom w:val="0"/>
                  <w:divBdr>
                    <w:top w:val="none" w:sz="0" w:space="0" w:color="auto"/>
                    <w:left w:val="none" w:sz="0" w:space="0" w:color="auto"/>
                    <w:bottom w:val="none" w:sz="0" w:space="0" w:color="auto"/>
                    <w:right w:val="none" w:sz="0" w:space="0" w:color="auto"/>
                  </w:divBdr>
                </w:div>
              </w:divsChild>
            </w:div>
            <w:div w:id="725102063">
              <w:marLeft w:val="0"/>
              <w:marRight w:val="0"/>
              <w:marTop w:val="0"/>
              <w:marBottom w:val="0"/>
              <w:divBdr>
                <w:top w:val="none" w:sz="0" w:space="0" w:color="auto"/>
                <w:left w:val="none" w:sz="0" w:space="0" w:color="auto"/>
                <w:bottom w:val="none" w:sz="0" w:space="0" w:color="auto"/>
                <w:right w:val="none" w:sz="0" w:space="0" w:color="auto"/>
              </w:divBdr>
              <w:divsChild>
                <w:div w:id="1812364525">
                  <w:marLeft w:val="0"/>
                  <w:marRight w:val="0"/>
                  <w:marTop w:val="0"/>
                  <w:marBottom w:val="0"/>
                  <w:divBdr>
                    <w:top w:val="none" w:sz="0" w:space="0" w:color="auto"/>
                    <w:left w:val="none" w:sz="0" w:space="0" w:color="auto"/>
                    <w:bottom w:val="none" w:sz="0" w:space="0" w:color="auto"/>
                    <w:right w:val="none" w:sz="0" w:space="0" w:color="auto"/>
                  </w:divBdr>
                </w:div>
              </w:divsChild>
            </w:div>
            <w:div w:id="987706267">
              <w:marLeft w:val="0"/>
              <w:marRight w:val="0"/>
              <w:marTop w:val="0"/>
              <w:marBottom w:val="0"/>
              <w:divBdr>
                <w:top w:val="none" w:sz="0" w:space="0" w:color="auto"/>
                <w:left w:val="none" w:sz="0" w:space="0" w:color="auto"/>
                <w:bottom w:val="none" w:sz="0" w:space="0" w:color="auto"/>
                <w:right w:val="none" w:sz="0" w:space="0" w:color="auto"/>
              </w:divBdr>
              <w:divsChild>
                <w:div w:id="1056473002">
                  <w:marLeft w:val="0"/>
                  <w:marRight w:val="0"/>
                  <w:marTop w:val="0"/>
                  <w:marBottom w:val="0"/>
                  <w:divBdr>
                    <w:top w:val="none" w:sz="0" w:space="0" w:color="auto"/>
                    <w:left w:val="none" w:sz="0" w:space="0" w:color="auto"/>
                    <w:bottom w:val="none" w:sz="0" w:space="0" w:color="auto"/>
                    <w:right w:val="none" w:sz="0" w:space="0" w:color="auto"/>
                  </w:divBdr>
                </w:div>
              </w:divsChild>
            </w:div>
            <w:div w:id="1815832948">
              <w:marLeft w:val="0"/>
              <w:marRight w:val="0"/>
              <w:marTop w:val="0"/>
              <w:marBottom w:val="0"/>
              <w:divBdr>
                <w:top w:val="none" w:sz="0" w:space="0" w:color="auto"/>
                <w:left w:val="none" w:sz="0" w:space="0" w:color="auto"/>
                <w:bottom w:val="none" w:sz="0" w:space="0" w:color="auto"/>
                <w:right w:val="none" w:sz="0" w:space="0" w:color="auto"/>
              </w:divBdr>
              <w:divsChild>
                <w:div w:id="1593471357">
                  <w:marLeft w:val="0"/>
                  <w:marRight w:val="0"/>
                  <w:marTop w:val="0"/>
                  <w:marBottom w:val="0"/>
                  <w:divBdr>
                    <w:top w:val="none" w:sz="0" w:space="0" w:color="auto"/>
                    <w:left w:val="none" w:sz="0" w:space="0" w:color="auto"/>
                    <w:bottom w:val="none" w:sz="0" w:space="0" w:color="auto"/>
                    <w:right w:val="none" w:sz="0" w:space="0" w:color="auto"/>
                  </w:divBdr>
                </w:div>
              </w:divsChild>
            </w:div>
            <w:div w:id="1081564728">
              <w:marLeft w:val="0"/>
              <w:marRight w:val="0"/>
              <w:marTop w:val="0"/>
              <w:marBottom w:val="0"/>
              <w:divBdr>
                <w:top w:val="none" w:sz="0" w:space="0" w:color="auto"/>
                <w:left w:val="none" w:sz="0" w:space="0" w:color="auto"/>
                <w:bottom w:val="none" w:sz="0" w:space="0" w:color="auto"/>
                <w:right w:val="none" w:sz="0" w:space="0" w:color="auto"/>
              </w:divBdr>
              <w:divsChild>
                <w:div w:id="879511525">
                  <w:marLeft w:val="0"/>
                  <w:marRight w:val="0"/>
                  <w:marTop w:val="0"/>
                  <w:marBottom w:val="0"/>
                  <w:divBdr>
                    <w:top w:val="none" w:sz="0" w:space="0" w:color="auto"/>
                    <w:left w:val="none" w:sz="0" w:space="0" w:color="auto"/>
                    <w:bottom w:val="none" w:sz="0" w:space="0" w:color="auto"/>
                    <w:right w:val="none" w:sz="0" w:space="0" w:color="auto"/>
                  </w:divBdr>
                </w:div>
              </w:divsChild>
            </w:div>
            <w:div w:id="769665025">
              <w:marLeft w:val="0"/>
              <w:marRight w:val="0"/>
              <w:marTop w:val="0"/>
              <w:marBottom w:val="0"/>
              <w:divBdr>
                <w:top w:val="none" w:sz="0" w:space="0" w:color="auto"/>
                <w:left w:val="none" w:sz="0" w:space="0" w:color="auto"/>
                <w:bottom w:val="none" w:sz="0" w:space="0" w:color="auto"/>
                <w:right w:val="none" w:sz="0" w:space="0" w:color="auto"/>
              </w:divBdr>
            </w:div>
            <w:div w:id="1672444643">
              <w:marLeft w:val="0"/>
              <w:marRight w:val="0"/>
              <w:marTop w:val="0"/>
              <w:marBottom w:val="0"/>
              <w:divBdr>
                <w:top w:val="none" w:sz="0" w:space="0" w:color="auto"/>
                <w:left w:val="none" w:sz="0" w:space="0" w:color="auto"/>
                <w:bottom w:val="none" w:sz="0" w:space="0" w:color="auto"/>
                <w:right w:val="none" w:sz="0" w:space="0" w:color="auto"/>
              </w:divBdr>
              <w:divsChild>
                <w:div w:id="859246352">
                  <w:marLeft w:val="0"/>
                  <w:marRight w:val="0"/>
                  <w:marTop w:val="0"/>
                  <w:marBottom w:val="0"/>
                  <w:divBdr>
                    <w:top w:val="none" w:sz="0" w:space="0" w:color="auto"/>
                    <w:left w:val="none" w:sz="0" w:space="0" w:color="auto"/>
                    <w:bottom w:val="none" w:sz="0" w:space="0" w:color="auto"/>
                    <w:right w:val="none" w:sz="0" w:space="0" w:color="auto"/>
                  </w:divBdr>
                </w:div>
              </w:divsChild>
            </w:div>
            <w:div w:id="139731961">
              <w:marLeft w:val="0"/>
              <w:marRight w:val="0"/>
              <w:marTop w:val="0"/>
              <w:marBottom w:val="0"/>
              <w:divBdr>
                <w:top w:val="none" w:sz="0" w:space="0" w:color="auto"/>
                <w:left w:val="none" w:sz="0" w:space="0" w:color="auto"/>
                <w:bottom w:val="none" w:sz="0" w:space="0" w:color="auto"/>
                <w:right w:val="none" w:sz="0" w:space="0" w:color="auto"/>
              </w:divBdr>
              <w:divsChild>
                <w:div w:id="1167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93832">
          <w:marLeft w:val="0"/>
          <w:marRight w:val="0"/>
          <w:marTop w:val="0"/>
          <w:marBottom w:val="0"/>
          <w:divBdr>
            <w:top w:val="none" w:sz="0" w:space="0" w:color="auto"/>
            <w:left w:val="none" w:sz="0" w:space="0" w:color="auto"/>
            <w:bottom w:val="none" w:sz="0" w:space="0" w:color="auto"/>
            <w:right w:val="none" w:sz="0" w:space="0" w:color="auto"/>
          </w:divBdr>
          <w:divsChild>
            <w:div w:id="927081352">
              <w:marLeft w:val="0"/>
              <w:marRight w:val="0"/>
              <w:marTop w:val="0"/>
              <w:marBottom w:val="0"/>
              <w:divBdr>
                <w:top w:val="none" w:sz="0" w:space="0" w:color="auto"/>
                <w:left w:val="none" w:sz="0" w:space="0" w:color="auto"/>
                <w:bottom w:val="none" w:sz="0" w:space="0" w:color="auto"/>
                <w:right w:val="none" w:sz="0" w:space="0" w:color="auto"/>
              </w:divBdr>
            </w:div>
            <w:div w:id="398329952">
              <w:marLeft w:val="0"/>
              <w:marRight w:val="0"/>
              <w:marTop w:val="0"/>
              <w:marBottom w:val="0"/>
              <w:divBdr>
                <w:top w:val="none" w:sz="0" w:space="0" w:color="auto"/>
                <w:left w:val="none" w:sz="0" w:space="0" w:color="auto"/>
                <w:bottom w:val="none" w:sz="0" w:space="0" w:color="auto"/>
                <w:right w:val="none" w:sz="0" w:space="0" w:color="auto"/>
              </w:divBdr>
            </w:div>
            <w:div w:id="1903366115">
              <w:marLeft w:val="0"/>
              <w:marRight w:val="0"/>
              <w:marTop w:val="0"/>
              <w:marBottom w:val="0"/>
              <w:divBdr>
                <w:top w:val="none" w:sz="0" w:space="0" w:color="auto"/>
                <w:left w:val="none" w:sz="0" w:space="0" w:color="auto"/>
                <w:bottom w:val="none" w:sz="0" w:space="0" w:color="auto"/>
                <w:right w:val="none" w:sz="0" w:space="0" w:color="auto"/>
              </w:divBdr>
              <w:divsChild>
                <w:div w:id="1411584805">
                  <w:marLeft w:val="0"/>
                  <w:marRight w:val="0"/>
                  <w:marTop w:val="0"/>
                  <w:marBottom w:val="0"/>
                  <w:divBdr>
                    <w:top w:val="none" w:sz="0" w:space="0" w:color="auto"/>
                    <w:left w:val="none" w:sz="0" w:space="0" w:color="auto"/>
                    <w:bottom w:val="none" w:sz="0" w:space="0" w:color="auto"/>
                    <w:right w:val="none" w:sz="0" w:space="0" w:color="auto"/>
                  </w:divBdr>
                </w:div>
              </w:divsChild>
            </w:div>
            <w:div w:id="439446738">
              <w:marLeft w:val="0"/>
              <w:marRight w:val="0"/>
              <w:marTop w:val="0"/>
              <w:marBottom w:val="0"/>
              <w:divBdr>
                <w:top w:val="none" w:sz="0" w:space="0" w:color="auto"/>
                <w:left w:val="none" w:sz="0" w:space="0" w:color="auto"/>
                <w:bottom w:val="none" w:sz="0" w:space="0" w:color="auto"/>
                <w:right w:val="none" w:sz="0" w:space="0" w:color="auto"/>
              </w:divBdr>
              <w:divsChild>
                <w:div w:id="1995141745">
                  <w:marLeft w:val="0"/>
                  <w:marRight w:val="0"/>
                  <w:marTop w:val="0"/>
                  <w:marBottom w:val="0"/>
                  <w:divBdr>
                    <w:top w:val="none" w:sz="0" w:space="0" w:color="auto"/>
                    <w:left w:val="none" w:sz="0" w:space="0" w:color="auto"/>
                    <w:bottom w:val="none" w:sz="0" w:space="0" w:color="auto"/>
                    <w:right w:val="none" w:sz="0" w:space="0" w:color="auto"/>
                  </w:divBdr>
                  <w:divsChild>
                    <w:div w:id="1927838358">
                      <w:marLeft w:val="0"/>
                      <w:marRight w:val="0"/>
                      <w:marTop w:val="0"/>
                      <w:marBottom w:val="0"/>
                      <w:divBdr>
                        <w:top w:val="none" w:sz="0" w:space="0" w:color="auto"/>
                        <w:left w:val="none" w:sz="0" w:space="0" w:color="auto"/>
                        <w:bottom w:val="none" w:sz="0" w:space="0" w:color="auto"/>
                        <w:right w:val="none" w:sz="0" w:space="0" w:color="auto"/>
                      </w:divBdr>
                    </w:div>
                  </w:divsChild>
                </w:div>
                <w:div w:id="2028410865">
                  <w:marLeft w:val="0"/>
                  <w:marRight w:val="0"/>
                  <w:marTop w:val="0"/>
                  <w:marBottom w:val="0"/>
                  <w:divBdr>
                    <w:top w:val="none" w:sz="0" w:space="0" w:color="auto"/>
                    <w:left w:val="none" w:sz="0" w:space="0" w:color="auto"/>
                    <w:bottom w:val="none" w:sz="0" w:space="0" w:color="auto"/>
                    <w:right w:val="none" w:sz="0" w:space="0" w:color="auto"/>
                  </w:divBdr>
                </w:div>
              </w:divsChild>
            </w:div>
            <w:div w:id="1533229953">
              <w:marLeft w:val="0"/>
              <w:marRight w:val="0"/>
              <w:marTop w:val="0"/>
              <w:marBottom w:val="0"/>
              <w:divBdr>
                <w:top w:val="none" w:sz="0" w:space="0" w:color="auto"/>
                <w:left w:val="none" w:sz="0" w:space="0" w:color="auto"/>
                <w:bottom w:val="none" w:sz="0" w:space="0" w:color="auto"/>
                <w:right w:val="none" w:sz="0" w:space="0" w:color="auto"/>
              </w:divBdr>
              <w:divsChild>
                <w:div w:id="1652981067">
                  <w:marLeft w:val="0"/>
                  <w:marRight w:val="0"/>
                  <w:marTop w:val="0"/>
                  <w:marBottom w:val="0"/>
                  <w:divBdr>
                    <w:top w:val="none" w:sz="0" w:space="0" w:color="auto"/>
                    <w:left w:val="none" w:sz="0" w:space="0" w:color="auto"/>
                    <w:bottom w:val="none" w:sz="0" w:space="0" w:color="auto"/>
                    <w:right w:val="none" w:sz="0" w:space="0" w:color="auto"/>
                  </w:divBdr>
                </w:div>
              </w:divsChild>
            </w:div>
            <w:div w:id="317729325">
              <w:marLeft w:val="0"/>
              <w:marRight w:val="0"/>
              <w:marTop w:val="0"/>
              <w:marBottom w:val="0"/>
              <w:divBdr>
                <w:top w:val="none" w:sz="0" w:space="0" w:color="auto"/>
                <w:left w:val="none" w:sz="0" w:space="0" w:color="auto"/>
                <w:bottom w:val="none" w:sz="0" w:space="0" w:color="auto"/>
                <w:right w:val="none" w:sz="0" w:space="0" w:color="auto"/>
              </w:divBdr>
              <w:divsChild>
                <w:div w:id="1520705245">
                  <w:marLeft w:val="0"/>
                  <w:marRight w:val="0"/>
                  <w:marTop w:val="0"/>
                  <w:marBottom w:val="0"/>
                  <w:divBdr>
                    <w:top w:val="none" w:sz="0" w:space="0" w:color="auto"/>
                    <w:left w:val="none" w:sz="0" w:space="0" w:color="auto"/>
                    <w:bottom w:val="none" w:sz="0" w:space="0" w:color="auto"/>
                    <w:right w:val="none" w:sz="0" w:space="0" w:color="auto"/>
                  </w:divBdr>
                </w:div>
              </w:divsChild>
            </w:div>
            <w:div w:id="1376613259">
              <w:marLeft w:val="0"/>
              <w:marRight w:val="0"/>
              <w:marTop w:val="0"/>
              <w:marBottom w:val="0"/>
              <w:divBdr>
                <w:top w:val="none" w:sz="0" w:space="0" w:color="auto"/>
                <w:left w:val="none" w:sz="0" w:space="0" w:color="auto"/>
                <w:bottom w:val="none" w:sz="0" w:space="0" w:color="auto"/>
                <w:right w:val="none" w:sz="0" w:space="0" w:color="auto"/>
              </w:divBdr>
              <w:divsChild>
                <w:div w:id="247271530">
                  <w:marLeft w:val="0"/>
                  <w:marRight w:val="0"/>
                  <w:marTop w:val="0"/>
                  <w:marBottom w:val="0"/>
                  <w:divBdr>
                    <w:top w:val="none" w:sz="0" w:space="0" w:color="auto"/>
                    <w:left w:val="none" w:sz="0" w:space="0" w:color="auto"/>
                    <w:bottom w:val="none" w:sz="0" w:space="0" w:color="auto"/>
                    <w:right w:val="none" w:sz="0" w:space="0" w:color="auto"/>
                  </w:divBdr>
                </w:div>
              </w:divsChild>
            </w:div>
            <w:div w:id="1937320423">
              <w:marLeft w:val="0"/>
              <w:marRight w:val="0"/>
              <w:marTop w:val="0"/>
              <w:marBottom w:val="0"/>
              <w:divBdr>
                <w:top w:val="none" w:sz="0" w:space="0" w:color="auto"/>
                <w:left w:val="none" w:sz="0" w:space="0" w:color="auto"/>
                <w:bottom w:val="none" w:sz="0" w:space="0" w:color="auto"/>
                <w:right w:val="none" w:sz="0" w:space="0" w:color="auto"/>
              </w:divBdr>
              <w:divsChild>
                <w:div w:id="1136411032">
                  <w:marLeft w:val="0"/>
                  <w:marRight w:val="0"/>
                  <w:marTop w:val="0"/>
                  <w:marBottom w:val="0"/>
                  <w:divBdr>
                    <w:top w:val="none" w:sz="0" w:space="0" w:color="auto"/>
                    <w:left w:val="none" w:sz="0" w:space="0" w:color="auto"/>
                    <w:bottom w:val="none" w:sz="0" w:space="0" w:color="auto"/>
                    <w:right w:val="none" w:sz="0" w:space="0" w:color="auto"/>
                  </w:divBdr>
                </w:div>
              </w:divsChild>
            </w:div>
            <w:div w:id="348991741">
              <w:marLeft w:val="0"/>
              <w:marRight w:val="0"/>
              <w:marTop w:val="0"/>
              <w:marBottom w:val="0"/>
              <w:divBdr>
                <w:top w:val="none" w:sz="0" w:space="0" w:color="auto"/>
                <w:left w:val="none" w:sz="0" w:space="0" w:color="auto"/>
                <w:bottom w:val="none" w:sz="0" w:space="0" w:color="auto"/>
                <w:right w:val="none" w:sz="0" w:space="0" w:color="auto"/>
              </w:divBdr>
              <w:divsChild>
                <w:div w:id="2059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522">
          <w:marLeft w:val="0"/>
          <w:marRight w:val="0"/>
          <w:marTop w:val="0"/>
          <w:marBottom w:val="0"/>
          <w:divBdr>
            <w:top w:val="none" w:sz="0" w:space="0" w:color="auto"/>
            <w:left w:val="none" w:sz="0" w:space="0" w:color="auto"/>
            <w:bottom w:val="none" w:sz="0" w:space="0" w:color="auto"/>
            <w:right w:val="none" w:sz="0" w:space="0" w:color="auto"/>
          </w:divBdr>
          <w:divsChild>
            <w:div w:id="1987661308">
              <w:marLeft w:val="0"/>
              <w:marRight w:val="0"/>
              <w:marTop w:val="0"/>
              <w:marBottom w:val="0"/>
              <w:divBdr>
                <w:top w:val="none" w:sz="0" w:space="0" w:color="auto"/>
                <w:left w:val="none" w:sz="0" w:space="0" w:color="auto"/>
                <w:bottom w:val="none" w:sz="0" w:space="0" w:color="auto"/>
                <w:right w:val="none" w:sz="0" w:space="0" w:color="auto"/>
              </w:divBdr>
            </w:div>
            <w:div w:id="1138760780">
              <w:marLeft w:val="0"/>
              <w:marRight w:val="0"/>
              <w:marTop w:val="0"/>
              <w:marBottom w:val="0"/>
              <w:divBdr>
                <w:top w:val="none" w:sz="0" w:space="0" w:color="auto"/>
                <w:left w:val="none" w:sz="0" w:space="0" w:color="auto"/>
                <w:bottom w:val="none" w:sz="0" w:space="0" w:color="auto"/>
                <w:right w:val="none" w:sz="0" w:space="0" w:color="auto"/>
              </w:divBdr>
              <w:divsChild>
                <w:div w:id="18260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4309">
          <w:marLeft w:val="0"/>
          <w:marRight w:val="0"/>
          <w:marTop w:val="0"/>
          <w:marBottom w:val="0"/>
          <w:divBdr>
            <w:top w:val="none" w:sz="0" w:space="0" w:color="auto"/>
            <w:left w:val="none" w:sz="0" w:space="0" w:color="auto"/>
            <w:bottom w:val="none" w:sz="0" w:space="0" w:color="auto"/>
            <w:right w:val="none" w:sz="0" w:space="0" w:color="auto"/>
          </w:divBdr>
          <w:divsChild>
            <w:div w:id="1568370702">
              <w:marLeft w:val="0"/>
              <w:marRight w:val="0"/>
              <w:marTop w:val="0"/>
              <w:marBottom w:val="0"/>
              <w:divBdr>
                <w:top w:val="none" w:sz="0" w:space="0" w:color="auto"/>
                <w:left w:val="none" w:sz="0" w:space="0" w:color="auto"/>
                <w:bottom w:val="none" w:sz="0" w:space="0" w:color="auto"/>
                <w:right w:val="none" w:sz="0" w:space="0" w:color="auto"/>
              </w:divBdr>
            </w:div>
            <w:div w:id="984046398">
              <w:marLeft w:val="0"/>
              <w:marRight w:val="0"/>
              <w:marTop w:val="0"/>
              <w:marBottom w:val="0"/>
              <w:divBdr>
                <w:top w:val="none" w:sz="0" w:space="0" w:color="auto"/>
                <w:left w:val="none" w:sz="0" w:space="0" w:color="auto"/>
                <w:bottom w:val="none" w:sz="0" w:space="0" w:color="auto"/>
                <w:right w:val="none" w:sz="0" w:space="0" w:color="auto"/>
              </w:divBdr>
              <w:divsChild>
                <w:div w:id="1697190491">
                  <w:marLeft w:val="0"/>
                  <w:marRight w:val="0"/>
                  <w:marTop w:val="0"/>
                  <w:marBottom w:val="0"/>
                  <w:divBdr>
                    <w:top w:val="none" w:sz="0" w:space="0" w:color="auto"/>
                    <w:left w:val="none" w:sz="0" w:space="0" w:color="auto"/>
                    <w:bottom w:val="none" w:sz="0" w:space="0" w:color="auto"/>
                    <w:right w:val="none" w:sz="0" w:space="0" w:color="auto"/>
                  </w:divBdr>
                </w:div>
              </w:divsChild>
            </w:div>
            <w:div w:id="1803574853">
              <w:marLeft w:val="0"/>
              <w:marRight w:val="0"/>
              <w:marTop w:val="0"/>
              <w:marBottom w:val="0"/>
              <w:divBdr>
                <w:top w:val="none" w:sz="0" w:space="0" w:color="auto"/>
                <w:left w:val="none" w:sz="0" w:space="0" w:color="auto"/>
                <w:bottom w:val="none" w:sz="0" w:space="0" w:color="auto"/>
                <w:right w:val="none" w:sz="0" w:space="0" w:color="auto"/>
              </w:divBdr>
            </w:div>
            <w:div w:id="259030966">
              <w:marLeft w:val="0"/>
              <w:marRight w:val="0"/>
              <w:marTop w:val="0"/>
              <w:marBottom w:val="0"/>
              <w:divBdr>
                <w:top w:val="none" w:sz="0" w:space="0" w:color="auto"/>
                <w:left w:val="none" w:sz="0" w:space="0" w:color="auto"/>
                <w:bottom w:val="none" w:sz="0" w:space="0" w:color="auto"/>
                <w:right w:val="none" w:sz="0" w:space="0" w:color="auto"/>
              </w:divBdr>
              <w:divsChild>
                <w:div w:id="6028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0919">
          <w:marLeft w:val="0"/>
          <w:marRight w:val="0"/>
          <w:marTop w:val="0"/>
          <w:marBottom w:val="0"/>
          <w:divBdr>
            <w:top w:val="none" w:sz="0" w:space="0" w:color="auto"/>
            <w:left w:val="none" w:sz="0" w:space="0" w:color="auto"/>
            <w:bottom w:val="none" w:sz="0" w:space="0" w:color="auto"/>
            <w:right w:val="none" w:sz="0" w:space="0" w:color="auto"/>
          </w:divBdr>
          <w:divsChild>
            <w:div w:id="1194003344">
              <w:marLeft w:val="0"/>
              <w:marRight w:val="0"/>
              <w:marTop w:val="0"/>
              <w:marBottom w:val="0"/>
              <w:divBdr>
                <w:top w:val="none" w:sz="0" w:space="0" w:color="auto"/>
                <w:left w:val="none" w:sz="0" w:space="0" w:color="auto"/>
                <w:bottom w:val="none" w:sz="0" w:space="0" w:color="auto"/>
                <w:right w:val="none" w:sz="0" w:space="0" w:color="auto"/>
              </w:divBdr>
            </w:div>
            <w:div w:id="1811944661">
              <w:marLeft w:val="0"/>
              <w:marRight w:val="0"/>
              <w:marTop w:val="0"/>
              <w:marBottom w:val="0"/>
              <w:divBdr>
                <w:top w:val="none" w:sz="0" w:space="0" w:color="auto"/>
                <w:left w:val="none" w:sz="0" w:space="0" w:color="auto"/>
                <w:bottom w:val="none" w:sz="0" w:space="0" w:color="auto"/>
                <w:right w:val="none" w:sz="0" w:space="0" w:color="auto"/>
              </w:divBdr>
              <w:divsChild>
                <w:div w:id="6322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1532">
          <w:marLeft w:val="0"/>
          <w:marRight w:val="0"/>
          <w:marTop w:val="0"/>
          <w:marBottom w:val="0"/>
          <w:divBdr>
            <w:top w:val="none" w:sz="0" w:space="0" w:color="auto"/>
            <w:left w:val="none" w:sz="0" w:space="0" w:color="auto"/>
            <w:bottom w:val="none" w:sz="0" w:space="0" w:color="auto"/>
            <w:right w:val="none" w:sz="0" w:space="0" w:color="auto"/>
          </w:divBdr>
          <w:divsChild>
            <w:div w:id="646319512">
              <w:marLeft w:val="0"/>
              <w:marRight w:val="0"/>
              <w:marTop w:val="0"/>
              <w:marBottom w:val="0"/>
              <w:divBdr>
                <w:top w:val="none" w:sz="0" w:space="0" w:color="auto"/>
                <w:left w:val="none" w:sz="0" w:space="0" w:color="auto"/>
                <w:bottom w:val="none" w:sz="0" w:space="0" w:color="auto"/>
                <w:right w:val="none" w:sz="0" w:space="0" w:color="auto"/>
              </w:divBdr>
            </w:div>
            <w:div w:id="1056513088">
              <w:marLeft w:val="0"/>
              <w:marRight w:val="0"/>
              <w:marTop w:val="0"/>
              <w:marBottom w:val="0"/>
              <w:divBdr>
                <w:top w:val="none" w:sz="0" w:space="0" w:color="auto"/>
                <w:left w:val="none" w:sz="0" w:space="0" w:color="auto"/>
                <w:bottom w:val="none" w:sz="0" w:space="0" w:color="auto"/>
                <w:right w:val="none" w:sz="0" w:space="0" w:color="auto"/>
              </w:divBdr>
              <w:divsChild>
                <w:div w:id="352271402">
                  <w:marLeft w:val="0"/>
                  <w:marRight w:val="0"/>
                  <w:marTop w:val="0"/>
                  <w:marBottom w:val="0"/>
                  <w:divBdr>
                    <w:top w:val="none" w:sz="0" w:space="0" w:color="auto"/>
                    <w:left w:val="none" w:sz="0" w:space="0" w:color="auto"/>
                    <w:bottom w:val="none" w:sz="0" w:space="0" w:color="auto"/>
                    <w:right w:val="none" w:sz="0" w:space="0" w:color="auto"/>
                  </w:divBdr>
                </w:div>
              </w:divsChild>
            </w:div>
            <w:div w:id="1107847989">
              <w:marLeft w:val="0"/>
              <w:marRight w:val="0"/>
              <w:marTop w:val="0"/>
              <w:marBottom w:val="0"/>
              <w:divBdr>
                <w:top w:val="none" w:sz="0" w:space="0" w:color="auto"/>
                <w:left w:val="none" w:sz="0" w:space="0" w:color="auto"/>
                <w:bottom w:val="none" w:sz="0" w:space="0" w:color="auto"/>
                <w:right w:val="none" w:sz="0" w:space="0" w:color="auto"/>
              </w:divBdr>
            </w:div>
            <w:div w:id="888957443">
              <w:marLeft w:val="0"/>
              <w:marRight w:val="0"/>
              <w:marTop w:val="0"/>
              <w:marBottom w:val="0"/>
              <w:divBdr>
                <w:top w:val="none" w:sz="0" w:space="0" w:color="auto"/>
                <w:left w:val="none" w:sz="0" w:space="0" w:color="auto"/>
                <w:bottom w:val="none" w:sz="0" w:space="0" w:color="auto"/>
                <w:right w:val="none" w:sz="0" w:space="0" w:color="auto"/>
              </w:divBdr>
              <w:divsChild>
                <w:div w:id="18356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6385">
          <w:marLeft w:val="0"/>
          <w:marRight w:val="0"/>
          <w:marTop w:val="0"/>
          <w:marBottom w:val="0"/>
          <w:divBdr>
            <w:top w:val="none" w:sz="0" w:space="0" w:color="auto"/>
            <w:left w:val="none" w:sz="0" w:space="0" w:color="auto"/>
            <w:bottom w:val="none" w:sz="0" w:space="0" w:color="auto"/>
            <w:right w:val="none" w:sz="0" w:space="0" w:color="auto"/>
          </w:divBdr>
          <w:divsChild>
            <w:div w:id="747651952">
              <w:marLeft w:val="0"/>
              <w:marRight w:val="0"/>
              <w:marTop w:val="0"/>
              <w:marBottom w:val="0"/>
              <w:divBdr>
                <w:top w:val="none" w:sz="0" w:space="0" w:color="auto"/>
                <w:left w:val="none" w:sz="0" w:space="0" w:color="auto"/>
                <w:bottom w:val="none" w:sz="0" w:space="0" w:color="auto"/>
                <w:right w:val="none" w:sz="0" w:space="0" w:color="auto"/>
              </w:divBdr>
            </w:div>
            <w:div w:id="1013996037">
              <w:marLeft w:val="0"/>
              <w:marRight w:val="0"/>
              <w:marTop w:val="0"/>
              <w:marBottom w:val="0"/>
              <w:divBdr>
                <w:top w:val="none" w:sz="0" w:space="0" w:color="auto"/>
                <w:left w:val="none" w:sz="0" w:space="0" w:color="auto"/>
                <w:bottom w:val="none" w:sz="0" w:space="0" w:color="auto"/>
                <w:right w:val="none" w:sz="0" w:space="0" w:color="auto"/>
              </w:divBdr>
            </w:div>
            <w:div w:id="1756517495">
              <w:marLeft w:val="0"/>
              <w:marRight w:val="0"/>
              <w:marTop w:val="0"/>
              <w:marBottom w:val="0"/>
              <w:divBdr>
                <w:top w:val="none" w:sz="0" w:space="0" w:color="auto"/>
                <w:left w:val="none" w:sz="0" w:space="0" w:color="auto"/>
                <w:bottom w:val="none" w:sz="0" w:space="0" w:color="auto"/>
                <w:right w:val="none" w:sz="0" w:space="0" w:color="auto"/>
              </w:divBdr>
              <w:divsChild>
                <w:div w:id="1532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3233">
          <w:marLeft w:val="0"/>
          <w:marRight w:val="0"/>
          <w:marTop w:val="0"/>
          <w:marBottom w:val="0"/>
          <w:divBdr>
            <w:top w:val="none" w:sz="0" w:space="0" w:color="auto"/>
            <w:left w:val="none" w:sz="0" w:space="0" w:color="auto"/>
            <w:bottom w:val="none" w:sz="0" w:space="0" w:color="auto"/>
            <w:right w:val="none" w:sz="0" w:space="0" w:color="auto"/>
          </w:divBdr>
          <w:divsChild>
            <w:div w:id="751123952">
              <w:marLeft w:val="0"/>
              <w:marRight w:val="0"/>
              <w:marTop w:val="0"/>
              <w:marBottom w:val="0"/>
              <w:divBdr>
                <w:top w:val="none" w:sz="0" w:space="0" w:color="auto"/>
                <w:left w:val="none" w:sz="0" w:space="0" w:color="auto"/>
                <w:bottom w:val="none" w:sz="0" w:space="0" w:color="auto"/>
                <w:right w:val="none" w:sz="0" w:space="0" w:color="auto"/>
              </w:divBdr>
            </w:div>
            <w:div w:id="47383706">
              <w:marLeft w:val="0"/>
              <w:marRight w:val="0"/>
              <w:marTop w:val="0"/>
              <w:marBottom w:val="0"/>
              <w:divBdr>
                <w:top w:val="none" w:sz="0" w:space="0" w:color="auto"/>
                <w:left w:val="none" w:sz="0" w:space="0" w:color="auto"/>
                <w:bottom w:val="none" w:sz="0" w:space="0" w:color="auto"/>
                <w:right w:val="none" w:sz="0" w:space="0" w:color="auto"/>
              </w:divBdr>
              <w:divsChild>
                <w:div w:id="180972391">
                  <w:marLeft w:val="0"/>
                  <w:marRight w:val="0"/>
                  <w:marTop w:val="0"/>
                  <w:marBottom w:val="0"/>
                  <w:divBdr>
                    <w:top w:val="none" w:sz="0" w:space="0" w:color="auto"/>
                    <w:left w:val="none" w:sz="0" w:space="0" w:color="auto"/>
                    <w:bottom w:val="none" w:sz="0" w:space="0" w:color="auto"/>
                    <w:right w:val="none" w:sz="0" w:space="0" w:color="auto"/>
                  </w:divBdr>
                  <w:divsChild>
                    <w:div w:id="11523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7623">
              <w:marLeft w:val="0"/>
              <w:marRight w:val="0"/>
              <w:marTop w:val="0"/>
              <w:marBottom w:val="0"/>
              <w:divBdr>
                <w:top w:val="none" w:sz="0" w:space="0" w:color="auto"/>
                <w:left w:val="none" w:sz="0" w:space="0" w:color="auto"/>
                <w:bottom w:val="none" w:sz="0" w:space="0" w:color="auto"/>
                <w:right w:val="none" w:sz="0" w:space="0" w:color="auto"/>
              </w:divBdr>
            </w:div>
            <w:div w:id="1403062164">
              <w:marLeft w:val="0"/>
              <w:marRight w:val="0"/>
              <w:marTop w:val="0"/>
              <w:marBottom w:val="0"/>
              <w:divBdr>
                <w:top w:val="none" w:sz="0" w:space="0" w:color="auto"/>
                <w:left w:val="none" w:sz="0" w:space="0" w:color="auto"/>
                <w:bottom w:val="none" w:sz="0" w:space="0" w:color="auto"/>
                <w:right w:val="none" w:sz="0" w:space="0" w:color="auto"/>
              </w:divBdr>
              <w:divsChild>
                <w:div w:id="4084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6363">
          <w:marLeft w:val="0"/>
          <w:marRight w:val="0"/>
          <w:marTop w:val="0"/>
          <w:marBottom w:val="0"/>
          <w:divBdr>
            <w:top w:val="none" w:sz="0" w:space="0" w:color="auto"/>
            <w:left w:val="none" w:sz="0" w:space="0" w:color="auto"/>
            <w:bottom w:val="none" w:sz="0" w:space="0" w:color="auto"/>
            <w:right w:val="none" w:sz="0" w:space="0" w:color="auto"/>
          </w:divBdr>
          <w:divsChild>
            <w:div w:id="820580089">
              <w:marLeft w:val="0"/>
              <w:marRight w:val="0"/>
              <w:marTop w:val="0"/>
              <w:marBottom w:val="0"/>
              <w:divBdr>
                <w:top w:val="none" w:sz="0" w:space="0" w:color="auto"/>
                <w:left w:val="none" w:sz="0" w:space="0" w:color="auto"/>
                <w:bottom w:val="none" w:sz="0" w:space="0" w:color="auto"/>
                <w:right w:val="none" w:sz="0" w:space="0" w:color="auto"/>
              </w:divBdr>
            </w:div>
            <w:div w:id="2116901267">
              <w:marLeft w:val="0"/>
              <w:marRight w:val="0"/>
              <w:marTop w:val="0"/>
              <w:marBottom w:val="0"/>
              <w:divBdr>
                <w:top w:val="none" w:sz="0" w:space="0" w:color="auto"/>
                <w:left w:val="none" w:sz="0" w:space="0" w:color="auto"/>
                <w:bottom w:val="none" w:sz="0" w:space="0" w:color="auto"/>
                <w:right w:val="none" w:sz="0" w:space="0" w:color="auto"/>
              </w:divBdr>
              <w:divsChild>
                <w:div w:id="19884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739">
          <w:marLeft w:val="0"/>
          <w:marRight w:val="0"/>
          <w:marTop w:val="0"/>
          <w:marBottom w:val="0"/>
          <w:divBdr>
            <w:top w:val="none" w:sz="0" w:space="0" w:color="auto"/>
            <w:left w:val="none" w:sz="0" w:space="0" w:color="auto"/>
            <w:bottom w:val="none" w:sz="0" w:space="0" w:color="auto"/>
            <w:right w:val="none" w:sz="0" w:space="0" w:color="auto"/>
          </w:divBdr>
          <w:divsChild>
            <w:div w:id="388580960">
              <w:marLeft w:val="0"/>
              <w:marRight w:val="0"/>
              <w:marTop w:val="0"/>
              <w:marBottom w:val="0"/>
              <w:divBdr>
                <w:top w:val="none" w:sz="0" w:space="0" w:color="auto"/>
                <w:left w:val="none" w:sz="0" w:space="0" w:color="auto"/>
                <w:bottom w:val="none" w:sz="0" w:space="0" w:color="auto"/>
                <w:right w:val="none" w:sz="0" w:space="0" w:color="auto"/>
              </w:divBdr>
            </w:div>
            <w:div w:id="1964337190">
              <w:marLeft w:val="0"/>
              <w:marRight w:val="0"/>
              <w:marTop w:val="0"/>
              <w:marBottom w:val="0"/>
              <w:divBdr>
                <w:top w:val="none" w:sz="0" w:space="0" w:color="auto"/>
                <w:left w:val="none" w:sz="0" w:space="0" w:color="auto"/>
                <w:bottom w:val="none" w:sz="0" w:space="0" w:color="auto"/>
                <w:right w:val="none" w:sz="0" w:space="0" w:color="auto"/>
              </w:divBdr>
              <w:divsChild>
                <w:div w:id="1839417372">
                  <w:marLeft w:val="0"/>
                  <w:marRight w:val="0"/>
                  <w:marTop w:val="0"/>
                  <w:marBottom w:val="0"/>
                  <w:divBdr>
                    <w:top w:val="none" w:sz="0" w:space="0" w:color="auto"/>
                    <w:left w:val="none" w:sz="0" w:space="0" w:color="auto"/>
                    <w:bottom w:val="none" w:sz="0" w:space="0" w:color="auto"/>
                    <w:right w:val="none" w:sz="0" w:space="0" w:color="auto"/>
                  </w:divBdr>
                  <w:divsChild>
                    <w:div w:id="19833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27560">
              <w:marLeft w:val="0"/>
              <w:marRight w:val="0"/>
              <w:marTop w:val="0"/>
              <w:marBottom w:val="0"/>
              <w:divBdr>
                <w:top w:val="none" w:sz="0" w:space="0" w:color="auto"/>
                <w:left w:val="none" w:sz="0" w:space="0" w:color="auto"/>
                <w:bottom w:val="none" w:sz="0" w:space="0" w:color="auto"/>
                <w:right w:val="none" w:sz="0" w:space="0" w:color="auto"/>
              </w:divBdr>
              <w:divsChild>
                <w:div w:id="844055665">
                  <w:marLeft w:val="0"/>
                  <w:marRight w:val="0"/>
                  <w:marTop w:val="0"/>
                  <w:marBottom w:val="0"/>
                  <w:divBdr>
                    <w:top w:val="none" w:sz="0" w:space="0" w:color="auto"/>
                    <w:left w:val="none" w:sz="0" w:space="0" w:color="auto"/>
                    <w:bottom w:val="none" w:sz="0" w:space="0" w:color="auto"/>
                    <w:right w:val="none" w:sz="0" w:space="0" w:color="auto"/>
                  </w:divBdr>
                </w:div>
                <w:div w:id="1220366792">
                  <w:marLeft w:val="0"/>
                  <w:marRight w:val="0"/>
                  <w:marTop w:val="0"/>
                  <w:marBottom w:val="0"/>
                  <w:divBdr>
                    <w:top w:val="none" w:sz="0" w:space="0" w:color="auto"/>
                    <w:left w:val="none" w:sz="0" w:space="0" w:color="auto"/>
                    <w:bottom w:val="none" w:sz="0" w:space="0" w:color="auto"/>
                    <w:right w:val="none" w:sz="0" w:space="0" w:color="auto"/>
                  </w:divBdr>
                </w:div>
                <w:div w:id="1297103621">
                  <w:marLeft w:val="0"/>
                  <w:marRight w:val="0"/>
                  <w:marTop w:val="0"/>
                  <w:marBottom w:val="0"/>
                  <w:divBdr>
                    <w:top w:val="none" w:sz="0" w:space="0" w:color="auto"/>
                    <w:left w:val="none" w:sz="0" w:space="0" w:color="auto"/>
                    <w:bottom w:val="none" w:sz="0" w:space="0" w:color="auto"/>
                    <w:right w:val="none" w:sz="0" w:space="0" w:color="auto"/>
                  </w:divBdr>
                  <w:divsChild>
                    <w:div w:id="234124648">
                      <w:marLeft w:val="0"/>
                      <w:marRight w:val="0"/>
                      <w:marTop w:val="0"/>
                      <w:marBottom w:val="0"/>
                      <w:divBdr>
                        <w:top w:val="none" w:sz="0" w:space="0" w:color="auto"/>
                        <w:left w:val="none" w:sz="0" w:space="0" w:color="auto"/>
                        <w:bottom w:val="none" w:sz="0" w:space="0" w:color="auto"/>
                        <w:right w:val="none" w:sz="0" w:space="0" w:color="auto"/>
                      </w:divBdr>
                      <w:divsChild>
                        <w:div w:id="1888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5956">
                  <w:marLeft w:val="0"/>
                  <w:marRight w:val="0"/>
                  <w:marTop w:val="0"/>
                  <w:marBottom w:val="0"/>
                  <w:divBdr>
                    <w:top w:val="none" w:sz="0" w:space="0" w:color="auto"/>
                    <w:left w:val="none" w:sz="0" w:space="0" w:color="auto"/>
                    <w:bottom w:val="none" w:sz="0" w:space="0" w:color="auto"/>
                    <w:right w:val="none" w:sz="0" w:space="0" w:color="auto"/>
                  </w:divBdr>
                </w:div>
                <w:div w:id="1757555895">
                  <w:marLeft w:val="0"/>
                  <w:marRight w:val="0"/>
                  <w:marTop w:val="0"/>
                  <w:marBottom w:val="0"/>
                  <w:divBdr>
                    <w:top w:val="none" w:sz="0" w:space="0" w:color="auto"/>
                    <w:left w:val="none" w:sz="0" w:space="0" w:color="auto"/>
                    <w:bottom w:val="none" w:sz="0" w:space="0" w:color="auto"/>
                    <w:right w:val="none" w:sz="0" w:space="0" w:color="auto"/>
                  </w:divBdr>
                </w:div>
                <w:div w:id="61679688">
                  <w:marLeft w:val="0"/>
                  <w:marRight w:val="0"/>
                  <w:marTop w:val="0"/>
                  <w:marBottom w:val="0"/>
                  <w:divBdr>
                    <w:top w:val="none" w:sz="0" w:space="0" w:color="auto"/>
                    <w:left w:val="none" w:sz="0" w:space="0" w:color="auto"/>
                    <w:bottom w:val="none" w:sz="0" w:space="0" w:color="auto"/>
                    <w:right w:val="none" w:sz="0" w:space="0" w:color="auto"/>
                  </w:divBdr>
                </w:div>
              </w:divsChild>
            </w:div>
            <w:div w:id="244145866">
              <w:marLeft w:val="0"/>
              <w:marRight w:val="0"/>
              <w:marTop w:val="0"/>
              <w:marBottom w:val="0"/>
              <w:divBdr>
                <w:top w:val="none" w:sz="0" w:space="0" w:color="auto"/>
                <w:left w:val="none" w:sz="0" w:space="0" w:color="auto"/>
                <w:bottom w:val="none" w:sz="0" w:space="0" w:color="auto"/>
                <w:right w:val="none" w:sz="0" w:space="0" w:color="auto"/>
              </w:divBdr>
              <w:divsChild>
                <w:div w:id="16186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5945">
          <w:marLeft w:val="0"/>
          <w:marRight w:val="0"/>
          <w:marTop w:val="0"/>
          <w:marBottom w:val="0"/>
          <w:divBdr>
            <w:top w:val="none" w:sz="0" w:space="0" w:color="auto"/>
            <w:left w:val="none" w:sz="0" w:space="0" w:color="auto"/>
            <w:bottom w:val="none" w:sz="0" w:space="0" w:color="auto"/>
            <w:right w:val="none" w:sz="0" w:space="0" w:color="auto"/>
          </w:divBdr>
          <w:divsChild>
            <w:div w:id="776605286">
              <w:marLeft w:val="0"/>
              <w:marRight w:val="0"/>
              <w:marTop w:val="0"/>
              <w:marBottom w:val="0"/>
              <w:divBdr>
                <w:top w:val="none" w:sz="0" w:space="0" w:color="auto"/>
                <w:left w:val="none" w:sz="0" w:space="0" w:color="auto"/>
                <w:bottom w:val="none" w:sz="0" w:space="0" w:color="auto"/>
                <w:right w:val="none" w:sz="0" w:space="0" w:color="auto"/>
              </w:divBdr>
            </w:div>
            <w:div w:id="1943760106">
              <w:marLeft w:val="0"/>
              <w:marRight w:val="0"/>
              <w:marTop w:val="0"/>
              <w:marBottom w:val="0"/>
              <w:divBdr>
                <w:top w:val="none" w:sz="0" w:space="0" w:color="auto"/>
                <w:left w:val="none" w:sz="0" w:space="0" w:color="auto"/>
                <w:bottom w:val="none" w:sz="0" w:space="0" w:color="auto"/>
                <w:right w:val="none" w:sz="0" w:space="0" w:color="auto"/>
              </w:divBdr>
              <w:divsChild>
                <w:div w:id="1830557932">
                  <w:marLeft w:val="0"/>
                  <w:marRight w:val="0"/>
                  <w:marTop w:val="0"/>
                  <w:marBottom w:val="0"/>
                  <w:divBdr>
                    <w:top w:val="none" w:sz="0" w:space="0" w:color="auto"/>
                    <w:left w:val="none" w:sz="0" w:space="0" w:color="auto"/>
                    <w:bottom w:val="none" w:sz="0" w:space="0" w:color="auto"/>
                    <w:right w:val="none" w:sz="0" w:space="0" w:color="auto"/>
                  </w:divBdr>
                </w:div>
                <w:div w:id="395861013">
                  <w:marLeft w:val="0"/>
                  <w:marRight w:val="0"/>
                  <w:marTop w:val="0"/>
                  <w:marBottom w:val="0"/>
                  <w:divBdr>
                    <w:top w:val="none" w:sz="0" w:space="0" w:color="auto"/>
                    <w:left w:val="none" w:sz="0" w:space="0" w:color="auto"/>
                    <w:bottom w:val="none" w:sz="0" w:space="0" w:color="auto"/>
                    <w:right w:val="none" w:sz="0" w:space="0" w:color="auto"/>
                  </w:divBdr>
                </w:div>
                <w:div w:id="255408392">
                  <w:marLeft w:val="0"/>
                  <w:marRight w:val="0"/>
                  <w:marTop w:val="0"/>
                  <w:marBottom w:val="0"/>
                  <w:divBdr>
                    <w:top w:val="none" w:sz="0" w:space="0" w:color="auto"/>
                    <w:left w:val="none" w:sz="0" w:space="0" w:color="auto"/>
                    <w:bottom w:val="none" w:sz="0" w:space="0" w:color="auto"/>
                    <w:right w:val="none" w:sz="0" w:space="0" w:color="auto"/>
                  </w:divBdr>
                  <w:divsChild>
                    <w:div w:id="10200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58736">
              <w:marLeft w:val="0"/>
              <w:marRight w:val="0"/>
              <w:marTop w:val="0"/>
              <w:marBottom w:val="0"/>
              <w:divBdr>
                <w:top w:val="none" w:sz="0" w:space="0" w:color="auto"/>
                <w:left w:val="none" w:sz="0" w:space="0" w:color="auto"/>
                <w:bottom w:val="none" w:sz="0" w:space="0" w:color="auto"/>
                <w:right w:val="none" w:sz="0" w:space="0" w:color="auto"/>
              </w:divBdr>
            </w:div>
            <w:div w:id="1493450757">
              <w:marLeft w:val="0"/>
              <w:marRight w:val="0"/>
              <w:marTop w:val="0"/>
              <w:marBottom w:val="0"/>
              <w:divBdr>
                <w:top w:val="none" w:sz="0" w:space="0" w:color="auto"/>
                <w:left w:val="none" w:sz="0" w:space="0" w:color="auto"/>
                <w:bottom w:val="none" w:sz="0" w:space="0" w:color="auto"/>
                <w:right w:val="none" w:sz="0" w:space="0" w:color="auto"/>
              </w:divBdr>
              <w:divsChild>
                <w:div w:id="20099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6734">
          <w:marLeft w:val="0"/>
          <w:marRight w:val="0"/>
          <w:marTop w:val="0"/>
          <w:marBottom w:val="0"/>
          <w:divBdr>
            <w:top w:val="none" w:sz="0" w:space="0" w:color="auto"/>
            <w:left w:val="none" w:sz="0" w:space="0" w:color="auto"/>
            <w:bottom w:val="none" w:sz="0" w:space="0" w:color="auto"/>
            <w:right w:val="none" w:sz="0" w:space="0" w:color="auto"/>
          </w:divBdr>
          <w:divsChild>
            <w:div w:id="1834560971">
              <w:marLeft w:val="0"/>
              <w:marRight w:val="0"/>
              <w:marTop w:val="0"/>
              <w:marBottom w:val="0"/>
              <w:divBdr>
                <w:top w:val="none" w:sz="0" w:space="0" w:color="auto"/>
                <w:left w:val="none" w:sz="0" w:space="0" w:color="auto"/>
                <w:bottom w:val="none" w:sz="0" w:space="0" w:color="auto"/>
                <w:right w:val="none" w:sz="0" w:space="0" w:color="auto"/>
              </w:divBdr>
            </w:div>
            <w:div w:id="1202402125">
              <w:marLeft w:val="0"/>
              <w:marRight w:val="0"/>
              <w:marTop w:val="0"/>
              <w:marBottom w:val="0"/>
              <w:divBdr>
                <w:top w:val="none" w:sz="0" w:space="0" w:color="auto"/>
                <w:left w:val="none" w:sz="0" w:space="0" w:color="auto"/>
                <w:bottom w:val="none" w:sz="0" w:space="0" w:color="auto"/>
                <w:right w:val="none" w:sz="0" w:space="0" w:color="auto"/>
              </w:divBdr>
            </w:div>
            <w:div w:id="452527866">
              <w:marLeft w:val="0"/>
              <w:marRight w:val="0"/>
              <w:marTop w:val="0"/>
              <w:marBottom w:val="0"/>
              <w:divBdr>
                <w:top w:val="none" w:sz="0" w:space="0" w:color="auto"/>
                <w:left w:val="none" w:sz="0" w:space="0" w:color="auto"/>
                <w:bottom w:val="none" w:sz="0" w:space="0" w:color="auto"/>
                <w:right w:val="none" w:sz="0" w:space="0" w:color="auto"/>
              </w:divBdr>
            </w:div>
            <w:div w:id="201790815">
              <w:marLeft w:val="0"/>
              <w:marRight w:val="0"/>
              <w:marTop w:val="0"/>
              <w:marBottom w:val="0"/>
              <w:divBdr>
                <w:top w:val="none" w:sz="0" w:space="0" w:color="auto"/>
                <w:left w:val="none" w:sz="0" w:space="0" w:color="auto"/>
                <w:bottom w:val="none" w:sz="0" w:space="0" w:color="auto"/>
                <w:right w:val="none" w:sz="0" w:space="0" w:color="auto"/>
              </w:divBdr>
              <w:divsChild>
                <w:div w:id="10501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64203/" TargetMode="External"/><Relationship Id="rId21" Type="http://schemas.openxmlformats.org/officeDocument/2006/relationships/hyperlink" Target="http://base.garant.ru/12164203/" TargetMode="External"/><Relationship Id="rId42" Type="http://schemas.openxmlformats.org/officeDocument/2006/relationships/hyperlink" Target="http://base.garant.ru/71433932/7/" TargetMode="External"/><Relationship Id="rId63" Type="http://schemas.openxmlformats.org/officeDocument/2006/relationships/hyperlink" Target="http://base.garant.ru/5753999/" TargetMode="External"/><Relationship Id="rId84" Type="http://schemas.openxmlformats.org/officeDocument/2006/relationships/hyperlink" Target="http://base.garant.ru/70291382/" TargetMode="External"/><Relationship Id="rId138" Type="http://schemas.openxmlformats.org/officeDocument/2006/relationships/hyperlink" Target="http://base.garant.ru/198625/" TargetMode="External"/><Relationship Id="rId159" Type="http://schemas.openxmlformats.org/officeDocument/2006/relationships/hyperlink" Target="http://base.garant.ru/195554/" TargetMode="External"/><Relationship Id="rId170" Type="http://schemas.openxmlformats.org/officeDocument/2006/relationships/hyperlink" Target="http://base.garant.ru/71433932/7/" TargetMode="External"/><Relationship Id="rId191" Type="http://schemas.openxmlformats.org/officeDocument/2006/relationships/hyperlink" Target="http://base.garant.ru/70271696/" TargetMode="External"/><Relationship Id="rId196" Type="http://schemas.openxmlformats.org/officeDocument/2006/relationships/hyperlink" Target="http://base.garant.ru/12164203/" TargetMode="External"/><Relationship Id="rId200" Type="http://schemas.openxmlformats.org/officeDocument/2006/relationships/theme" Target="theme/theme1.xml"/><Relationship Id="rId16" Type="http://schemas.openxmlformats.org/officeDocument/2006/relationships/hyperlink" Target="http://base.garant.ru/12191970/" TargetMode="External"/><Relationship Id="rId107" Type="http://schemas.openxmlformats.org/officeDocument/2006/relationships/hyperlink" Target="http://base.garant.ru/71433932/7/" TargetMode="External"/><Relationship Id="rId11" Type="http://schemas.openxmlformats.org/officeDocument/2006/relationships/hyperlink" Target="http://base.garant.ru/10164358/1/" TargetMode="External"/><Relationship Id="rId32" Type="http://schemas.openxmlformats.org/officeDocument/2006/relationships/hyperlink" Target="http://base.garant.ru/71433933/" TargetMode="External"/><Relationship Id="rId37" Type="http://schemas.openxmlformats.org/officeDocument/2006/relationships/hyperlink" Target="http://base.garant.ru/71237744/" TargetMode="External"/><Relationship Id="rId53" Type="http://schemas.openxmlformats.org/officeDocument/2006/relationships/hyperlink" Target="http://base.garant.ru/70826154/" TargetMode="External"/><Relationship Id="rId58" Type="http://schemas.openxmlformats.org/officeDocument/2006/relationships/hyperlink" Target="http://base.garant.ru/5753999/" TargetMode="External"/><Relationship Id="rId74" Type="http://schemas.openxmlformats.org/officeDocument/2006/relationships/hyperlink" Target="http://base.garant.ru/12164203/" TargetMode="External"/><Relationship Id="rId79" Type="http://schemas.openxmlformats.org/officeDocument/2006/relationships/hyperlink" Target="http://base.garant.ru/71433932/7/" TargetMode="External"/><Relationship Id="rId102" Type="http://schemas.openxmlformats.org/officeDocument/2006/relationships/hyperlink" Target="http://base.garant.ru/70271682/" TargetMode="External"/><Relationship Id="rId123" Type="http://schemas.openxmlformats.org/officeDocument/2006/relationships/hyperlink" Target="http://base.garant.ru/12125268/13/" TargetMode="External"/><Relationship Id="rId128" Type="http://schemas.openxmlformats.org/officeDocument/2006/relationships/hyperlink" Target="http://base.garant.ru/71433932/7/" TargetMode="External"/><Relationship Id="rId144" Type="http://schemas.openxmlformats.org/officeDocument/2006/relationships/hyperlink" Target="http://base.garant.ru/12164203/" TargetMode="External"/><Relationship Id="rId149" Type="http://schemas.openxmlformats.org/officeDocument/2006/relationships/hyperlink" Target="http://base.garant.ru/12164203/" TargetMode="External"/><Relationship Id="rId5" Type="http://schemas.openxmlformats.org/officeDocument/2006/relationships/hyperlink" Target="http://base.garant.ru/12191970/" TargetMode="External"/><Relationship Id="rId90" Type="http://schemas.openxmlformats.org/officeDocument/2006/relationships/hyperlink" Target="http://base.garant.ru/71433932/7/" TargetMode="External"/><Relationship Id="rId95" Type="http://schemas.openxmlformats.org/officeDocument/2006/relationships/hyperlink" Target="http://base.garant.ru/12164203/" TargetMode="External"/><Relationship Id="rId160" Type="http://schemas.openxmlformats.org/officeDocument/2006/relationships/hyperlink" Target="http://base.garant.ru/71237744/" TargetMode="External"/><Relationship Id="rId165" Type="http://schemas.openxmlformats.org/officeDocument/2006/relationships/hyperlink" Target="http://base.garant.ru/71433932/7/" TargetMode="External"/><Relationship Id="rId181" Type="http://schemas.openxmlformats.org/officeDocument/2006/relationships/hyperlink" Target="http://base.garant.ru/71433932/7/" TargetMode="External"/><Relationship Id="rId186" Type="http://schemas.openxmlformats.org/officeDocument/2006/relationships/hyperlink" Target="http://base.garant.ru/12191970/" TargetMode="External"/><Relationship Id="rId22" Type="http://schemas.openxmlformats.org/officeDocument/2006/relationships/hyperlink" Target="http://base.garant.ru/70298030/" TargetMode="External"/><Relationship Id="rId27" Type="http://schemas.openxmlformats.org/officeDocument/2006/relationships/hyperlink" Target="http://base.garant.ru/70552632/" TargetMode="External"/><Relationship Id="rId43" Type="http://schemas.openxmlformats.org/officeDocument/2006/relationships/hyperlink" Target="http://base.garant.ru/71433933/" TargetMode="External"/><Relationship Id="rId48" Type="http://schemas.openxmlformats.org/officeDocument/2006/relationships/hyperlink" Target="http://base.garant.ru/70826154/" TargetMode="External"/><Relationship Id="rId64" Type="http://schemas.openxmlformats.org/officeDocument/2006/relationships/hyperlink" Target="http://base.garant.ru/70826154/" TargetMode="External"/><Relationship Id="rId69" Type="http://schemas.openxmlformats.org/officeDocument/2006/relationships/hyperlink" Target="http://base.garant.ru/57751767/" TargetMode="External"/><Relationship Id="rId113" Type="http://schemas.openxmlformats.org/officeDocument/2006/relationships/hyperlink" Target="http://base.garant.ru/71210154/" TargetMode="External"/><Relationship Id="rId118" Type="http://schemas.openxmlformats.org/officeDocument/2006/relationships/hyperlink" Target="http://base.garant.ru/12164203/" TargetMode="External"/><Relationship Id="rId134" Type="http://schemas.openxmlformats.org/officeDocument/2006/relationships/hyperlink" Target="http://base.garant.ru/198780/" TargetMode="External"/><Relationship Id="rId139" Type="http://schemas.openxmlformats.org/officeDocument/2006/relationships/hyperlink" Target="http://base.garant.ru/12191970/" TargetMode="External"/><Relationship Id="rId80" Type="http://schemas.openxmlformats.org/officeDocument/2006/relationships/hyperlink" Target="http://base.garant.ru/71433932/7/" TargetMode="External"/><Relationship Id="rId85" Type="http://schemas.openxmlformats.org/officeDocument/2006/relationships/hyperlink" Target="http://base.garant.ru/12164203/" TargetMode="External"/><Relationship Id="rId150" Type="http://schemas.openxmlformats.org/officeDocument/2006/relationships/hyperlink" Target="http://base.garant.ru/12125267/19/" TargetMode="External"/><Relationship Id="rId155" Type="http://schemas.openxmlformats.org/officeDocument/2006/relationships/hyperlink" Target="http://base.garant.ru/71260684/" TargetMode="External"/><Relationship Id="rId171" Type="http://schemas.openxmlformats.org/officeDocument/2006/relationships/hyperlink" Target="http://base.garant.ru/71433932/7/" TargetMode="External"/><Relationship Id="rId176" Type="http://schemas.openxmlformats.org/officeDocument/2006/relationships/hyperlink" Target="http://base.garant.ru/12136354/3/" TargetMode="External"/><Relationship Id="rId192" Type="http://schemas.openxmlformats.org/officeDocument/2006/relationships/hyperlink" Target="http://base.garant.ru/70373200/" TargetMode="External"/><Relationship Id="rId197" Type="http://schemas.openxmlformats.org/officeDocument/2006/relationships/hyperlink" Target="http://base.garant.ru/12164203/" TargetMode="External"/><Relationship Id="rId12" Type="http://schemas.openxmlformats.org/officeDocument/2006/relationships/hyperlink" Target="http://base.garant.ru/12164203/" TargetMode="External"/><Relationship Id="rId17" Type="http://schemas.openxmlformats.org/officeDocument/2006/relationships/hyperlink" Target="http://base.garant.ru/5222601/" TargetMode="External"/><Relationship Id="rId33" Type="http://schemas.openxmlformats.org/officeDocument/2006/relationships/hyperlink" Target="http://base.garant.ru/71237744/" TargetMode="External"/><Relationship Id="rId38" Type="http://schemas.openxmlformats.org/officeDocument/2006/relationships/hyperlink" Target="http://base.garant.ru/71237744/" TargetMode="External"/><Relationship Id="rId59" Type="http://schemas.openxmlformats.org/officeDocument/2006/relationships/hyperlink" Target="http://base.garant.ru/70291382/" TargetMode="External"/><Relationship Id="rId103" Type="http://schemas.openxmlformats.org/officeDocument/2006/relationships/hyperlink" Target="http://base.garant.ru/71433932/7/" TargetMode="External"/><Relationship Id="rId108" Type="http://schemas.openxmlformats.org/officeDocument/2006/relationships/hyperlink" Target="http://base.garant.ru/71433932/7/" TargetMode="External"/><Relationship Id="rId124" Type="http://schemas.openxmlformats.org/officeDocument/2006/relationships/hyperlink" Target="http://base.garant.ru/12164203/" TargetMode="External"/><Relationship Id="rId129" Type="http://schemas.openxmlformats.org/officeDocument/2006/relationships/hyperlink" Target="http://base.garant.ru/71433933/" TargetMode="External"/><Relationship Id="rId54" Type="http://schemas.openxmlformats.org/officeDocument/2006/relationships/hyperlink" Target="http://base.garant.ru/71433932/7/" TargetMode="External"/><Relationship Id="rId70" Type="http://schemas.openxmlformats.org/officeDocument/2006/relationships/hyperlink" Target="http://base.garant.ru/12164203/" TargetMode="External"/><Relationship Id="rId75" Type="http://schemas.openxmlformats.org/officeDocument/2006/relationships/hyperlink" Target="http://base.garant.ru/10102673/" TargetMode="External"/><Relationship Id="rId91" Type="http://schemas.openxmlformats.org/officeDocument/2006/relationships/hyperlink" Target="http://base.garant.ru/71433933/" TargetMode="External"/><Relationship Id="rId96" Type="http://schemas.openxmlformats.org/officeDocument/2006/relationships/hyperlink" Target="http://base.garant.ru/70271696/" TargetMode="External"/><Relationship Id="rId140" Type="http://schemas.openxmlformats.org/officeDocument/2006/relationships/hyperlink" Target="http://base.garant.ru/5753999/" TargetMode="External"/><Relationship Id="rId145" Type="http://schemas.openxmlformats.org/officeDocument/2006/relationships/hyperlink" Target="http://base.garant.ru/12191970/" TargetMode="External"/><Relationship Id="rId161" Type="http://schemas.openxmlformats.org/officeDocument/2006/relationships/hyperlink" Target="http://base.garant.ru/71237744/" TargetMode="External"/><Relationship Id="rId166" Type="http://schemas.openxmlformats.org/officeDocument/2006/relationships/hyperlink" Target="http://base.garant.ru/71433932/7/" TargetMode="External"/><Relationship Id="rId182" Type="http://schemas.openxmlformats.org/officeDocument/2006/relationships/hyperlink" Target="http://base.garant.ru/71433932/7/" TargetMode="External"/><Relationship Id="rId187" Type="http://schemas.openxmlformats.org/officeDocument/2006/relationships/hyperlink" Target="http://base.garant.ru/71433932/7/" TargetMode="External"/><Relationship Id="rId1" Type="http://schemas.openxmlformats.org/officeDocument/2006/relationships/styles" Target="styles.xml"/><Relationship Id="rId6" Type="http://schemas.openxmlformats.org/officeDocument/2006/relationships/hyperlink" Target="http://base.garant.ru/12191970/" TargetMode="External"/><Relationship Id="rId23" Type="http://schemas.openxmlformats.org/officeDocument/2006/relationships/hyperlink" Target="http://base.garant.ru/71299970/" TargetMode="External"/><Relationship Id="rId28" Type="http://schemas.openxmlformats.org/officeDocument/2006/relationships/hyperlink" Target="http://base.garant.ru/70373200/" TargetMode="External"/><Relationship Id="rId49" Type="http://schemas.openxmlformats.org/officeDocument/2006/relationships/hyperlink" Target="http://base.garant.ru/70271696/" TargetMode="External"/><Relationship Id="rId114" Type="http://schemas.openxmlformats.org/officeDocument/2006/relationships/hyperlink" Target="http://base.garant.ru/12164203/" TargetMode="External"/><Relationship Id="rId119" Type="http://schemas.openxmlformats.org/officeDocument/2006/relationships/hyperlink" Target="http://base.garant.ru/12164203/" TargetMode="External"/><Relationship Id="rId44" Type="http://schemas.openxmlformats.org/officeDocument/2006/relationships/hyperlink" Target="http://base.garant.ru/12164203/" TargetMode="External"/><Relationship Id="rId60" Type="http://schemas.openxmlformats.org/officeDocument/2006/relationships/hyperlink" Target="http://base.garant.ru/70291382/" TargetMode="External"/><Relationship Id="rId65" Type="http://schemas.openxmlformats.org/officeDocument/2006/relationships/hyperlink" Target="http://base.garant.ru/70826154/" TargetMode="External"/><Relationship Id="rId81" Type="http://schemas.openxmlformats.org/officeDocument/2006/relationships/hyperlink" Target="http://base.garant.ru/71433933/" TargetMode="External"/><Relationship Id="rId86" Type="http://schemas.openxmlformats.org/officeDocument/2006/relationships/hyperlink" Target="http://base.garant.ru/70291382/" TargetMode="External"/><Relationship Id="rId130" Type="http://schemas.openxmlformats.org/officeDocument/2006/relationships/hyperlink" Target="http://base.garant.ru/12164203/" TargetMode="External"/><Relationship Id="rId135" Type="http://schemas.openxmlformats.org/officeDocument/2006/relationships/hyperlink" Target="http://base.garant.ru/5425853/" TargetMode="External"/><Relationship Id="rId151" Type="http://schemas.openxmlformats.org/officeDocument/2006/relationships/hyperlink" Target="http://base.garant.ru/12191970/" TargetMode="External"/><Relationship Id="rId156" Type="http://schemas.openxmlformats.org/officeDocument/2006/relationships/hyperlink" Target="http://base.garant.ru/71237744/" TargetMode="External"/><Relationship Id="rId177" Type="http://schemas.openxmlformats.org/officeDocument/2006/relationships/hyperlink" Target="http://base.garant.ru/12136354/3/" TargetMode="External"/><Relationship Id="rId198" Type="http://schemas.openxmlformats.org/officeDocument/2006/relationships/hyperlink" Target="http://base.garant.ru/12164203/" TargetMode="External"/><Relationship Id="rId172" Type="http://schemas.openxmlformats.org/officeDocument/2006/relationships/hyperlink" Target="http://base.garant.ru/71433933/" TargetMode="External"/><Relationship Id="rId193" Type="http://schemas.openxmlformats.org/officeDocument/2006/relationships/hyperlink" Target="http://base.garant.ru/57751767/" TargetMode="External"/><Relationship Id="rId13" Type="http://schemas.openxmlformats.org/officeDocument/2006/relationships/hyperlink" Target="http://base.garant.ru/103532/3/" TargetMode="External"/><Relationship Id="rId18" Type="http://schemas.openxmlformats.org/officeDocument/2006/relationships/hyperlink" Target="http://base.garant.ru/70271696/" TargetMode="External"/><Relationship Id="rId39" Type="http://schemas.openxmlformats.org/officeDocument/2006/relationships/hyperlink" Target="http://base.garant.ru/12164203/" TargetMode="External"/><Relationship Id="rId109" Type="http://schemas.openxmlformats.org/officeDocument/2006/relationships/hyperlink" Target="http://base.garant.ru/71433933/" TargetMode="External"/><Relationship Id="rId34" Type="http://schemas.openxmlformats.org/officeDocument/2006/relationships/hyperlink" Target="http://base.garant.ru/71433932/7/" TargetMode="External"/><Relationship Id="rId50" Type="http://schemas.openxmlformats.org/officeDocument/2006/relationships/hyperlink" Target="http://base.garant.ru/70271696/" TargetMode="External"/><Relationship Id="rId55" Type="http://schemas.openxmlformats.org/officeDocument/2006/relationships/hyperlink" Target="http://base.garant.ru/71433932/7/" TargetMode="External"/><Relationship Id="rId76" Type="http://schemas.openxmlformats.org/officeDocument/2006/relationships/hyperlink" Target="http://base.garant.ru/12164203/" TargetMode="External"/><Relationship Id="rId97" Type="http://schemas.openxmlformats.org/officeDocument/2006/relationships/hyperlink" Target="http://base.garant.ru/70271696/" TargetMode="External"/><Relationship Id="rId104" Type="http://schemas.openxmlformats.org/officeDocument/2006/relationships/hyperlink" Target="http://base.garant.ru/71433932/7/" TargetMode="External"/><Relationship Id="rId120" Type="http://schemas.openxmlformats.org/officeDocument/2006/relationships/hyperlink" Target="http://base.garant.ru/12164203/" TargetMode="External"/><Relationship Id="rId125" Type="http://schemas.openxmlformats.org/officeDocument/2006/relationships/hyperlink" Target="http://base.garant.ru/71484608/" TargetMode="External"/><Relationship Id="rId141" Type="http://schemas.openxmlformats.org/officeDocument/2006/relationships/hyperlink" Target="http://base.garant.ru/12164203/" TargetMode="External"/><Relationship Id="rId146" Type="http://schemas.openxmlformats.org/officeDocument/2006/relationships/hyperlink" Target="http://base.garant.ru/12164203/" TargetMode="External"/><Relationship Id="rId167" Type="http://schemas.openxmlformats.org/officeDocument/2006/relationships/hyperlink" Target="http://base.garant.ru/71433933/" TargetMode="External"/><Relationship Id="rId188" Type="http://schemas.openxmlformats.org/officeDocument/2006/relationships/hyperlink" Target="http://base.garant.ru/71433932/7/" TargetMode="External"/><Relationship Id="rId7" Type="http://schemas.openxmlformats.org/officeDocument/2006/relationships/hyperlink" Target="http://base.garant.ru/10103000/" TargetMode="External"/><Relationship Id="rId71" Type="http://schemas.openxmlformats.org/officeDocument/2006/relationships/hyperlink" Target="http://base.garant.ru/71433932/7/" TargetMode="External"/><Relationship Id="rId92" Type="http://schemas.openxmlformats.org/officeDocument/2006/relationships/hyperlink" Target="http://base.garant.ru/71433932/7/" TargetMode="External"/><Relationship Id="rId162" Type="http://schemas.openxmlformats.org/officeDocument/2006/relationships/hyperlink" Target="http://base.garant.ru/12164203/" TargetMode="External"/><Relationship Id="rId183" Type="http://schemas.openxmlformats.org/officeDocument/2006/relationships/hyperlink" Target="http://base.garant.ru/71433933/" TargetMode="External"/><Relationship Id="rId2" Type="http://schemas.microsoft.com/office/2007/relationships/stylesWithEffects" Target="stylesWithEffects.xml"/><Relationship Id="rId29" Type="http://schemas.openxmlformats.org/officeDocument/2006/relationships/hyperlink" Target="http://base.garant.ru/70372954/" TargetMode="External"/><Relationship Id="rId24" Type="http://schemas.openxmlformats.org/officeDocument/2006/relationships/hyperlink" Target="http://base.garant.ru/70582640/" TargetMode="External"/><Relationship Id="rId40" Type="http://schemas.openxmlformats.org/officeDocument/2006/relationships/hyperlink" Target="http://base.garant.ru/12164203/" TargetMode="External"/><Relationship Id="rId45" Type="http://schemas.openxmlformats.org/officeDocument/2006/relationships/hyperlink" Target="http://base.garant.ru/70271696/" TargetMode="External"/><Relationship Id="rId66" Type="http://schemas.openxmlformats.org/officeDocument/2006/relationships/hyperlink" Target="http://base.garant.ru/12164203/" TargetMode="External"/><Relationship Id="rId87" Type="http://schemas.openxmlformats.org/officeDocument/2006/relationships/hyperlink" Target="http://base.garant.ru/70291382/" TargetMode="External"/><Relationship Id="rId110" Type="http://schemas.openxmlformats.org/officeDocument/2006/relationships/hyperlink" Target="http://base.garant.ru/70271682/" TargetMode="External"/><Relationship Id="rId115" Type="http://schemas.openxmlformats.org/officeDocument/2006/relationships/hyperlink" Target="http://base.garant.ru/71210154/" TargetMode="External"/><Relationship Id="rId131" Type="http://schemas.openxmlformats.org/officeDocument/2006/relationships/hyperlink" Target="http://base.garant.ru/12191970/" TargetMode="External"/><Relationship Id="rId136" Type="http://schemas.openxmlformats.org/officeDocument/2006/relationships/hyperlink" Target="http://base.garant.ru/12191970/" TargetMode="External"/><Relationship Id="rId157" Type="http://schemas.openxmlformats.org/officeDocument/2006/relationships/hyperlink" Target="http://base.garant.ru/12164203/" TargetMode="External"/><Relationship Id="rId178" Type="http://schemas.openxmlformats.org/officeDocument/2006/relationships/hyperlink" Target="http://base.garant.ru/12136354/3/" TargetMode="External"/><Relationship Id="rId61" Type="http://schemas.openxmlformats.org/officeDocument/2006/relationships/hyperlink" Target="http://base.garant.ru/70826154/" TargetMode="External"/><Relationship Id="rId82" Type="http://schemas.openxmlformats.org/officeDocument/2006/relationships/hyperlink" Target="http://base.garant.ru/12164203/" TargetMode="External"/><Relationship Id="rId152" Type="http://schemas.openxmlformats.org/officeDocument/2006/relationships/hyperlink" Target="http://base.garant.ru/12164203/" TargetMode="External"/><Relationship Id="rId173" Type="http://schemas.openxmlformats.org/officeDocument/2006/relationships/hyperlink" Target="http://base.garant.ru/70217670/" TargetMode="External"/><Relationship Id="rId194" Type="http://schemas.openxmlformats.org/officeDocument/2006/relationships/hyperlink" Target="http://base.garant.ru/12164203/" TargetMode="External"/><Relationship Id="rId199" Type="http://schemas.openxmlformats.org/officeDocument/2006/relationships/fontTable" Target="fontTable.xml"/><Relationship Id="rId19" Type="http://schemas.openxmlformats.org/officeDocument/2006/relationships/hyperlink" Target="http://base.garant.ru/70271696/" TargetMode="External"/><Relationship Id="rId14" Type="http://schemas.openxmlformats.org/officeDocument/2006/relationships/hyperlink" Target="http://base.garant.ru/12164203/" TargetMode="External"/><Relationship Id="rId30" Type="http://schemas.openxmlformats.org/officeDocument/2006/relationships/hyperlink" Target="http://base.garant.ru/71433932/7/" TargetMode="External"/><Relationship Id="rId35" Type="http://schemas.openxmlformats.org/officeDocument/2006/relationships/hyperlink" Target="http://base.garant.ru/71433932/7/" TargetMode="External"/><Relationship Id="rId56" Type="http://schemas.openxmlformats.org/officeDocument/2006/relationships/hyperlink" Target="http://base.garant.ru/71433933/" TargetMode="External"/><Relationship Id="rId77" Type="http://schemas.openxmlformats.org/officeDocument/2006/relationships/hyperlink" Target="http://base.garant.ru/12164203/" TargetMode="External"/><Relationship Id="rId100" Type="http://schemas.openxmlformats.org/officeDocument/2006/relationships/hyperlink" Target="http://base.garant.ru/12164203/" TargetMode="External"/><Relationship Id="rId105" Type="http://schemas.openxmlformats.org/officeDocument/2006/relationships/hyperlink" Target="http://base.garant.ru/71433933/" TargetMode="External"/><Relationship Id="rId126" Type="http://schemas.openxmlformats.org/officeDocument/2006/relationships/hyperlink" Target="http://base.garant.ru/10164072/54/" TargetMode="External"/><Relationship Id="rId147" Type="http://schemas.openxmlformats.org/officeDocument/2006/relationships/hyperlink" Target="http://base.garant.ru/198780/" TargetMode="External"/><Relationship Id="rId168" Type="http://schemas.openxmlformats.org/officeDocument/2006/relationships/hyperlink" Target="http://base.garant.ru/10164072/54/" TargetMode="External"/><Relationship Id="rId8" Type="http://schemas.openxmlformats.org/officeDocument/2006/relationships/hyperlink" Target="http://base.garant.ru/12164203/" TargetMode="External"/><Relationship Id="rId51" Type="http://schemas.openxmlformats.org/officeDocument/2006/relationships/hyperlink" Target="http://base.garant.ru/70369040/" TargetMode="External"/><Relationship Id="rId72" Type="http://schemas.openxmlformats.org/officeDocument/2006/relationships/hyperlink" Target="http://base.garant.ru/71433932/7/" TargetMode="External"/><Relationship Id="rId93" Type="http://schemas.openxmlformats.org/officeDocument/2006/relationships/hyperlink" Target="http://base.garant.ru/71433932/7/" TargetMode="External"/><Relationship Id="rId98" Type="http://schemas.openxmlformats.org/officeDocument/2006/relationships/hyperlink" Target="http://base.garant.ru/5753999/" TargetMode="External"/><Relationship Id="rId121" Type="http://schemas.openxmlformats.org/officeDocument/2006/relationships/hyperlink" Target="http://base.garant.ru/12136354/3/" TargetMode="External"/><Relationship Id="rId142" Type="http://schemas.openxmlformats.org/officeDocument/2006/relationships/hyperlink" Target="http://base.garant.ru/12191970/" TargetMode="External"/><Relationship Id="rId163" Type="http://schemas.openxmlformats.org/officeDocument/2006/relationships/hyperlink" Target="http://base.garant.ru/12191970/" TargetMode="External"/><Relationship Id="rId184" Type="http://schemas.openxmlformats.org/officeDocument/2006/relationships/hyperlink" Target="http://base.garant.ru/12164203/" TargetMode="External"/><Relationship Id="rId189" Type="http://schemas.openxmlformats.org/officeDocument/2006/relationships/hyperlink" Target="http://base.garant.ru/71433933/" TargetMode="External"/><Relationship Id="rId3" Type="http://schemas.openxmlformats.org/officeDocument/2006/relationships/settings" Target="settings.xml"/><Relationship Id="rId25" Type="http://schemas.openxmlformats.org/officeDocument/2006/relationships/hyperlink" Target="http://base.garant.ru/12191970/" TargetMode="External"/><Relationship Id="rId46" Type="http://schemas.openxmlformats.org/officeDocument/2006/relationships/hyperlink" Target="http://base.garant.ru/70271696/" TargetMode="External"/><Relationship Id="rId67" Type="http://schemas.openxmlformats.org/officeDocument/2006/relationships/hyperlink" Target="http://base.garant.ru/70271696/" TargetMode="External"/><Relationship Id="rId116" Type="http://schemas.openxmlformats.org/officeDocument/2006/relationships/hyperlink" Target="http://base.garant.ru/12164203/" TargetMode="External"/><Relationship Id="rId137" Type="http://schemas.openxmlformats.org/officeDocument/2006/relationships/hyperlink" Target="http://base.garant.ru/71402346/" TargetMode="External"/><Relationship Id="rId158" Type="http://schemas.openxmlformats.org/officeDocument/2006/relationships/hyperlink" Target="http://base.garant.ru/71237744/" TargetMode="External"/><Relationship Id="rId20" Type="http://schemas.openxmlformats.org/officeDocument/2006/relationships/hyperlink" Target="http://base.garant.ru/198780/" TargetMode="External"/><Relationship Id="rId41" Type="http://schemas.openxmlformats.org/officeDocument/2006/relationships/hyperlink" Target="http://base.garant.ru/71433932/7/" TargetMode="External"/><Relationship Id="rId62" Type="http://schemas.openxmlformats.org/officeDocument/2006/relationships/hyperlink" Target="http://base.garant.ru/70826154/" TargetMode="External"/><Relationship Id="rId83" Type="http://schemas.openxmlformats.org/officeDocument/2006/relationships/hyperlink" Target="http://base.garant.ru/70271696/" TargetMode="External"/><Relationship Id="rId88" Type="http://schemas.openxmlformats.org/officeDocument/2006/relationships/hyperlink" Target="http://base.garant.ru/70334504/" TargetMode="External"/><Relationship Id="rId111" Type="http://schemas.openxmlformats.org/officeDocument/2006/relationships/hyperlink" Target="http://base.garant.ru/12164203/" TargetMode="External"/><Relationship Id="rId132" Type="http://schemas.openxmlformats.org/officeDocument/2006/relationships/hyperlink" Target="http://base.garant.ru/12191970/" TargetMode="External"/><Relationship Id="rId153" Type="http://schemas.openxmlformats.org/officeDocument/2006/relationships/hyperlink" Target="http://base.garant.ru/12191970/" TargetMode="External"/><Relationship Id="rId174" Type="http://schemas.openxmlformats.org/officeDocument/2006/relationships/hyperlink" Target="http://base.garant.ru/12136354/3/" TargetMode="External"/><Relationship Id="rId179" Type="http://schemas.openxmlformats.org/officeDocument/2006/relationships/hyperlink" Target="http://base.garant.ru/70271696/" TargetMode="External"/><Relationship Id="rId195" Type="http://schemas.openxmlformats.org/officeDocument/2006/relationships/hyperlink" Target="http://base.garant.ru/71237744/" TargetMode="External"/><Relationship Id="rId190" Type="http://schemas.openxmlformats.org/officeDocument/2006/relationships/hyperlink" Target="http://base.garant.ru/70271696/" TargetMode="External"/><Relationship Id="rId15" Type="http://schemas.openxmlformats.org/officeDocument/2006/relationships/hyperlink" Target="http://base.garant.ru/195958/" TargetMode="External"/><Relationship Id="rId36" Type="http://schemas.openxmlformats.org/officeDocument/2006/relationships/hyperlink" Target="http://base.garant.ru/71433933/" TargetMode="External"/><Relationship Id="rId57" Type="http://schemas.openxmlformats.org/officeDocument/2006/relationships/hyperlink" Target="http://base.garant.ru/5753999/" TargetMode="External"/><Relationship Id="rId106" Type="http://schemas.openxmlformats.org/officeDocument/2006/relationships/hyperlink" Target="http://base.garant.ru/12164203/" TargetMode="External"/><Relationship Id="rId127" Type="http://schemas.openxmlformats.org/officeDocument/2006/relationships/hyperlink" Target="http://base.garant.ru/71433932/7/" TargetMode="External"/><Relationship Id="rId10" Type="http://schemas.openxmlformats.org/officeDocument/2006/relationships/hyperlink" Target="http://base.garant.ru/12191970/" TargetMode="External"/><Relationship Id="rId31" Type="http://schemas.openxmlformats.org/officeDocument/2006/relationships/hyperlink" Target="http://base.garant.ru/71433932/7/" TargetMode="External"/><Relationship Id="rId52" Type="http://schemas.openxmlformats.org/officeDocument/2006/relationships/hyperlink" Target="http://base.garant.ru/70826154/" TargetMode="External"/><Relationship Id="rId73" Type="http://schemas.openxmlformats.org/officeDocument/2006/relationships/hyperlink" Target="http://base.garant.ru/71433933/" TargetMode="External"/><Relationship Id="rId78" Type="http://schemas.openxmlformats.org/officeDocument/2006/relationships/hyperlink" Target="http://base.garant.ru/12148567/5/" TargetMode="External"/><Relationship Id="rId94" Type="http://schemas.openxmlformats.org/officeDocument/2006/relationships/hyperlink" Target="http://base.garant.ru/71433933/" TargetMode="External"/><Relationship Id="rId99" Type="http://schemas.openxmlformats.org/officeDocument/2006/relationships/hyperlink" Target="http://base.garant.ru/70271682/" TargetMode="External"/><Relationship Id="rId101" Type="http://schemas.openxmlformats.org/officeDocument/2006/relationships/hyperlink" Target="http://base.garant.ru/71152064/" TargetMode="External"/><Relationship Id="rId122" Type="http://schemas.openxmlformats.org/officeDocument/2006/relationships/hyperlink" Target="http://base.garant.ru/12164203/" TargetMode="External"/><Relationship Id="rId143" Type="http://schemas.openxmlformats.org/officeDocument/2006/relationships/hyperlink" Target="http://base.garant.ru/12164203/" TargetMode="External"/><Relationship Id="rId148" Type="http://schemas.openxmlformats.org/officeDocument/2006/relationships/hyperlink" Target="http://base.garant.ru/70851170/" TargetMode="External"/><Relationship Id="rId164" Type="http://schemas.openxmlformats.org/officeDocument/2006/relationships/hyperlink" Target="http://base.garant.ru/71210154/" TargetMode="External"/><Relationship Id="rId169" Type="http://schemas.openxmlformats.org/officeDocument/2006/relationships/hyperlink" Target="http://base.garant.ru/12164203/" TargetMode="External"/><Relationship Id="rId185" Type="http://schemas.openxmlformats.org/officeDocument/2006/relationships/hyperlink" Target="http://base.garant.ru/10108000/9/" TargetMode="External"/><Relationship Id="rId4" Type="http://schemas.openxmlformats.org/officeDocument/2006/relationships/webSettings" Target="webSettings.xml"/><Relationship Id="rId9" Type="http://schemas.openxmlformats.org/officeDocument/2006/relationships/hyperlink" Target="http://base.garant.ru/12164203/" TargetMode="External"/><Relationship Id="rId180" Type="http://schemas.openxmlformats.org/officeDocument/2006/relationships/hyperlink" Target="http://base.garant.ru/70271696/" TargetMode="External"/><Relationship Id="rId26" Type="http://schemas.openxmlformats.org/officeDocument/2006/relationships/hyperlink" Target="http://base.garant.ru/70552632/" TargetMode="External"/><Relationship Id="rId47" Type="http://schemas.openxmlformats.org/officeDocument/2006/relationships/hyperlink" Target="http://base.garant.ru/70826154/" TargetMode="External"/><Relationship Id="rId68" Type="http://schemas.openxmlformats.org/officeDocument/2006/relationships/hyperlink" Target="http://base.garant.ru/70271696/" TargetMode="External"/><Relationship Id="rId89" Type="http://schemas.openxmlformats.org/officeDocument/2006/relationships/hyperlink" Target="http://base.garant.ru/71433932/7/" TargetMode="External"/><Relationship Id="rId112" Type="http://schemas.openxmlformats.org/officeDocument/2006/relationships/hyperlink" Target="http://base.garant.ru/57751773/" TargetMode="External"/><Relationship Id="rId133" Type="http://schemas.openxmlformats.org/officeDocument/2006/relationships/hyperlink" Target="http://base.garant.ru/70418480/" TargetMode="External"/><Relationship Id="rId154" Type="http://schemas.openxmlformats.org/officeDocument/2006/relationships/hyperlink" Target="http://base.garant.ru/70461596/" TargetMode="External"/><Relationship Id="rId175" Type="http://schemas.openxmlformats.org/officeDocument/2006/relationships/hyperlink" Target="http://base.garant.ru/1213635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21</Pages>
  <Words>13214</Words>
  <Characters>75320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Кадры</cp:lastModifiedBy>
  <cp:revision>2</cp:revision>
  <dcterms:created xsi:type="dcterms:W3CDTF">2016-12-19T13:37:00Z</dcterms:created>
  <dcterms:modified xsi:type="dcterms:W3CDTF">2016-12-19T14:18:00Z</dcterms:modified>
</cp:coreProperties>
</file>